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B" w:rsidRDefault="008D19DB" w:rsidP="008D19DB">
      <w:pPr>
        <w:rPr>
          <w:b/>
          <w:sz w:val="28"/>
          <w:szCs w:val="28"/>
          <w:lang w:val="vi-VN"/>
        </w:rPr>
      </w:pPr>
      <w:r>
        <w:rPr>
          <w:i/>
          <w:sz w:val="28"/>
          <w:szCs w:val="28"/>
          <w:lang w:val="vi-VN"/>
        </w:rPr>
        <w:t xml:space="preserve">                                                                                          </w:t>
      </w:r>
      <w:r>
        <w:rPr>
          <w:i/>
          <w:sz w:val="28"/>
          <w:szCs w:val="28"/>
        </w:rPr>
        <w:t xml:space="preserve">                                               </w:t>
      </w:r>
      <w:r>
        <w:rPr>
          <w:i/>
          <w:sz w:val="28"/>
          <w:szCs w:val="28"/>
          <w:lang w:val="vi-VN"/>
        </w:rPr>
        <w:t xml:space="preserve">   </w:t>
      </w:r>
      <w:r>
        <w:rPr>
          <w:i/>
          <w:sz w:val="28"/>
          <w:szCs w:val="28"/>
        </w:rPr>
        <w:t xml:space="preserve">                     </w:t>
      </w:r>
    </w:p>
    <w:tbl>
      <w:tblPr>
        <w:tblpPr w:leftFromText="180" w:rightFromText="180" w:vertAnchor="text" w:horzAnchor="margin" w:tblpXSpec="center" w:tblpY="377"/>
        <w:tblW w:w="10337" w:type="dxa"/>
        <w:tblLook w:val="01E0" w:firstRow="1" w:lastRow="1" w:firstColumn="1" w:lastColumn="1" w:noHBand="0" w:noVBand="0"/>
      </w:tblPr>
      <w:tblGrid>
        <w:gridCol w:w="4597"/>
        <w:gridCol w:w="5740"/>
      </w:tblGrid>
      <w:tr w:rsidR="008D19DB" w:rsidTr="008D19DB">
        <w:trPr>
          <w:cantSplit/>
        </w:trPr>
        <w:tc>
          <w:tcPr>
            <w:tcW w:w="4597" w:type="dxa"/>
            <w:hideMark/>
          </w:tcPr>
          <w:p w:rsidR="008D19DB" w:rsidRDefault="008D19DB">
            <w:pPr>
              <w:widowControl w:val="0"/>
              <w:jc w:val="center"/>
              <w:rPr>
                <w:b/>
                <w:sz w:val="26"/>
                <w:szCs w:val="26"/>
                <w:lang w:val="vi-VN"/>
              </w:rPr>
            </w:pPr>
            <w:r>
              <w:rPr>
                <w:b/>
                <w:sz w:val="26"/>
                <w:szCs w:val="26"/>
                <w:lang w:val="vi-VN"/>
              </w:rPr>
              <w:t>ỦY BAN NHÂN DÂN</w:t>
            </w:r>
          </w:p>
          <w:p w:rsidR="008D19DB" w:rsidRDefault="008D19DB">
            <w:pPr>
              <w:widowControl w:val="0"/>
              <w:jc w:val="center"/>
              <w:rPr>
                <w:b/>
                <w:sz w:val="26"/>
                <w:szCs w:val="26"/>
                <w:lang w:val="vi-VN"/>
              </w:rPr>
            </w:pPr>
            <w:r>
              <w:rPr>
                <w:b/>
                <w:sz w:val="26"/>
                <w:szCs w:val="26"/>
                <w:lang w:val="vi-VN"/>
              </w:rPr>
              <w:t xml:space="preserve"> TỈNH THÁI BÌNH</w:t>
            </w:r>
          </w:p>
          <w:p w:rsidR="008D19DB" w:rsidRDefault="008D19DB">
            <w:pPr>
              <w:rPr>
                <w:sz w:val="26"/>
                <w:vertAlign w:val="superscript"/>
              </w:rPr>
            </w:pPr>
            <w:r>
              <w:rPr>
                <w:sz w:val="26"/>
                <w:vertAlign w:val="superscript"/>
                <w:lang w:val="vi-VN"/>
              </w:rPr>
              <w:t xml:space="preserve">                                          </w:t>
            </w:r>
            <w:r>
              <w:rPr>
                <w:sz w:val="26"/>
                <w:vertAlign w:val="superscript"/>
              </w:rPr>
              <w:t>__________</w:t>
            </w:r>
          </w:p>
          <w:p w:rsidR="008D19DB" w:rsidRDefault="008D19DB">
            <w:pPr>
              <w:tabs>
                <w:tab w:val="left" w:pos="2798"/>
              </w:tabs>
              <w:spacing w:before="240"/>
              <w:jc w:val="center"/>
              <w:rPr>
                <w:sz w:val="26"/>
              </w:rPr>
            </w:pPr>
            <w:proofErr w:type="spellStart"/>
            <w:r>
              <w:rPr>
                <w:sz w:val="26"/>
              </w:rPr>
              <w:t>Số</w:t>
            </w:r>
            <w:proofErr w:type="spellEnd"/>
            <w:r>
              <w:rPr>
                <w:sz w:val="26"/>
              </w:rPr>
              <w:t>:         /QĐ-UBND</w:t>
            </w:r>
          </w:p>
        </w:tc>
        <w:tc>
          <w:tcPr>
            <w:tcW w:w="5740" w:type="dxa"/>
            <w:hideMark/>
          </w:tcPr>
          <w:p w:rsidR="008D19DB" w:rsidRDefault="008D19DB">
            <w:pPr>
              <w:jc w:val="center"/>
              <w:rPr>
                <w:b/>
                <w:sz w:val="26"/>
                <w:szCs w:val="26"/>
              </w:rPr>
            </w:pPr>
            <w:r>
              <w:rPr>
                <w:b/>
                <w:sz w:val="26"/>
                <w:szCs w:val="26"/>
              </w:rPr>
              <w:t>CỘNG HOÀ XÃ HỘI CHỦ NGHĨA VIỆT NAM</w:t>
            </w:r>
          </w:p>
          <w:p w:rsidR="008D19DB" w:rsidRDefault="008D19DB">
            <w:pPr>
              <w:jc w:val="center"/>
              <w:rPr>
                <w:b/>
                <w:sz w:val="26"/>
                <w:szCs w:val="26"/>
              </w:rPr>
            </w:pPr>
            <w:proofErr w:type="spellStart"/>
            <w:r>
              <w:rPr>
                <w:b/>
                <w:sz w:val="26"/>
                <w:szCs w:val="26"/>
              </w:rPr>
              <w:t>Độc</w:t>
            </w:r>
            <w:proofErr w:type="spellEnd"/>
            <w:r>
              <w:rPr>
                <w:b/>
                <w:sz w:val="26"/>
                <w:szCs w:val="26"/>
              </w:rPr>
              <w:t xml:space="preserve"> </w:t>
            </w:r>
            <w:proofErr w:type="spellStart"/>
            <w:r>
              <w:rPr>
                <w:b/>
                <w:sz w:val="26"/>
                <w:szCs w:val="26"/>
              </w:rPr>
              <w:t>lập</w:t>
            </w:r>
            <w:proofErr w:type="spellEnd"/>
            <w:r>
              <w:rPr>
                <w:b/>
                <w:sz w:val="26"/>
                <w:szCs w:val="26"/>
              </w:rPr>
              <w:t xml:space="preserve"> - </w:t>
            </w:r>
            <w:proofErr w:type="spellStart"/>
            <w:r>
              <w:rPr>
                <w:b/>
                <w:sz w:val="26"/>
                <w:szCs w:val="26"/>
              </w:rPr>
              <w:t>Tự</w:t>
            </w:r>
            <w:proofErr w:type="spellEnd"/>
            <w:r>
              <w:rPr>
                <w:b/>
                <w:sz w:val="26"/>
                <w:szCs w:val="26"/>
              </w:rPr>
              <w:t xml:space="preserve"> do - </w:t>
            </w:r>
            <w:proofErr w:type="spellStart"/>
            <w:r>
              <w:rPr>
                <w:b/>
                <w:sz w:val="26"/>
                <w:szCs w:val="26"/>
              </w:rPr>
              <w:t>Hạnh</w:t>
            </w:r>
            <w:proofErr w:type="spellEnd"/>
            <w:r>
              <w:rPr>
                <w:b/>
                <w:sz w:val="26"/>
                <w:szCs w:val="26"/>
              </w:rPr>
              <w:t xml:space="preserve"> </w:t>
            </w:r>
            <w:proofErr w:type="spellStart"/>
            <w:r>
              <w:rPr>
                <w:b/>
                <w:sz w:val="26"/>
                <w:szCs w:val="26"/>
              </w:rPr>
              <w:t>phúc</w:t>
            </w:r>
            <w:proofErr w:type="spellEnd"/>
          </w:p>
          <w:p w:rsidR="008D19DB" w:rsidRDefault="008D19DB">
            <w:pPr>
              <w:jc w:val="center"/>
              <w:rPr>
                <w:i/>
                <w:sz w:val="26"/>
              </w:rPr>
            </w:pPr>
            <w:r>
              <w:rPr>
                <w:sz w:val="26"/>
                <w:vertAlign w:val="superscript"/>
              </w:rPr>
              <w:t>____________________________________</w:t>
            </w:r>
            <w:r>
              <w:rPr>
                <w:i/>
                <w:sz w:val="26"/>
              </w:rPr>
              <w:t xml:space="preserve">                               </w:t>
            </w:r>
          </w:p>
          <w:p w:rsidR="008D19DB" w:rsidRDefault="008D19DB">
            <w:pPr>
              <w:tabs>
                <w:tab w:val="left" w:pos="3247"/>
              </w:tabs>
              <w:spacing w:before="120"/>
              <w:jc w:val="center"/>
              <w:rPr>
                <w:i/>
                <w:sz w:val="26"/>
              </w:rPr>
            </w:pPr>
            <w:r>
              <w:rPr>
                <w:i/>
                <w:sz w:val="26"/>
              </w:rPr>
              <w:t xml:space="preserve">    ……, </w:t>
            </w:r>
            <w:proofErr w:type="spellStart"/>
            <w:r>
              <w:rPr>
                <w:i/>
                <w:sz w:val="26"/>
              </w:rPr>
              <w:t>ngày</w:t>
            </w:r>
            <w:proofErr w:type="spellEnd"/>
            <w:r>
              <w:rPr>
                <w:i/>
                <w:sz w:val="26"/>
              </w:rPr>
              <w:t>…</w:t>
            </w:r>
            <w:proofErr w:type="gramStart"/>
            <w:r>
              <w:rPr>
                <w:i/>
                <w:sz w:val="26"/>
              </w:rPr>
              <w:t xml:space="preserve">…  </w:t>
            </w:r>
            <w:proofErr w:type="spellStart"/>
            <w:r>
              <w:rPr>
                <w:i/>
                <w:sz w:val="26"/>
              </w:rPr>
              <w:t>tháng</w:t>
            </w:r>
            <w:proofErr w:type="spellEnd"/>
            <w:proofErr w:type="gramEnd"/>
            <w:r>
              <w:rPr>
                <w:i/>
                <w:sz w:val="26"/>
              </w:rPr>
              <w:t xml:space="preserve"> ……  </w:t>
            </w:r>
            <w:proofErr w:type="spellStart"/>
            <w:r>
              <w:rPr>
                <w:i/>
                <w:sz w:val="26"/>
              </w:rPr>
              <w:t>năm</w:t>
            </w:r>
            <w:proofErr w:type="spellEnd"/>
            <w:r>
              <w:rPr>
                <w:i/>
                <w:sz w:val="26"/>
              </w:rPr>
              <w:t xml:space="preserve"> ……</w:t>
            </w:r>
          </w:p>
        </w:tc>
      </w:tr>
    </w:tbl>
    <w:p w:rsidR="008D19DB" w:rsidRDefault="008D19DB" w:rsidP="008D19DB">
      <w:pPr>
        <w:widowControl w:val="0"/>
        <w:tabs>
          <w:tab w:val="left" w:pos="7845"/>
        </w:tabs>
        <w:outlineLvl w:val="0"/>
        <w:rPr>
          <w:b/>
          <w:sz w:val="28"/>
          <w:szCs w:val="28"/>
          <w:lang w:val="nl-NL"/>
        </w:rPr>
      </w:pPr>
      <w:r>
        <w:rPr>
          <w:b/>
          <w:sz w:val="28"/>
          <w:szCs w:val="28"/>
          <w:lang w:val="nl-NL"/>
        </w:rPr>
        <w:t xml:space="preserve">                                                                                                              </w:t>
      </w:r>
      <w:r>
        <w:rPr>
          <w:b/>
          <w:sz w:val="28"/>
          <w:szCs w:val="28"/>
          <w:lang w:val="vi-VN"/>
        </w:rPr>
        <w:t>Mẫu số 07</w:t>
      </w:r>
    </w:p>
    <w:p w:rsidR="008D19DB" w:rsidRDefault="008D19DB" w:rsidP="008D19DB">
      <w:pPr>
        <w:widowControl w:val="0"/>
        <w:outlineLvl w:val="0"/>
        <w:rPr>
          <w:b/>
          <w:sz w:val="28"/>
          <w:szCs w:val="28"/>
          <w:lang w:val="nl-NL"/>
        </w:rPr>
      </w:pPr>
    </w:p>
    <w:p w:rsidR="008D19DB" w:rsidRDefault="008D19DB" w:rsidP="008D19DB">
      <w:pPr>
        <w:widowControl w:val="0"/>
        <w:jc w:val="center"/>
        <w:outlineLvl w:val="0"/>
        <w:rPr>
          <w:b/>
          <w:sz w:val="28"/>
          <w:szCs w:val="28"/>
          <w:lang w:val="nl-NL"/>
        </w:rPr>
      </w:pPr>
      <w:bookmarkStart w:id="0" w:name="_GoBack"/>
      <w:r>
        <w:rPr>
          <w:b/>
          <w:sz w:val="28"/>
          <w:szCs w:val="28"/>
          <w:lang w:val="nl-NL"/>
        </w:rPr>
        <w:t>QUYẾT ĐỊNH</w:t>
      </w:r>
    </w:p>
    <w:bookmarkEnd w:id="0"/>
    <w:p w:rsidR="008D19DB" w:rsidRDefault="008D19DB" w:rsidP="008D19DB">
      <w:pPr>
        <w:widowControl w:val="0"/>
        <w:jc w:val="center"/>
        <w:rPr>
          <w:b/>
          <w:sz w:val="28"/>
          <w:szCs w:val="28"/>
          <w:lang w:val="nl-NL"/>
        </w:rPr>
      </w:pPr>
      <w:r>
        <w:rPr>
          <w:b/>
          <w:sz w:val="28"/>
          <w:szCs w:val="28"/>
          <w:lang w:val="nl-NL"/>
        </w:rPr>
        <w:t xml:space="preserve">Về việc giao khu vực biển </w:t>
      </w:r>
    </w:p>
    <w:p w:rsidR="008D19DB" w:rsidRDefault="008D19DB" w:rsidP="008D19DB">
      <w:pPr>
        <w:widowControl w:val="0"/>
        <w:jc w:val="center"/>
        <w:rPr>
          <w:b/>
          <w:sz w:val="28"/>
          <w:szCs w:val="28"/>
          <w:vertAlign w:val="superscript"/>
          <w:lang w:val="nl-NL"/>
        </w:rPr>
      </w:pPr>
      <w:r>
        <w:rPr>
          <w:b/>
          <w:sz w:val="28"/>
          <w:szCs w:val="28"/>
          <w:vertAlign w:val="superscript"/>
          <w:lang w:val="nl-NL"/>
        </w:rPr>
        <w:t>______________________</w:t>
      </w:r>
    </w:p>
    <w:p w:rsidR="008D19DB" w:rsidRDefault="008D19DB" w:rsidP="008D19DB">
      <w:pPr>
        <w:widowControl w:val="0"/>
        <w:spacing w:before="240" w:after="240"/>
        <w:jc w:val="center"/>
        <w:rPr>
          <w:b/>
          <w:sz w:val="28"/>
          <w:szCs w:val="28"/>
          <w:lang w:val="nl-NL"/>
        </w:rPr>
      </w:pPr>
      <w:r>
        <w:rPr>
          <w:b/>
          <w:sz w:val="28"/>
          <w:szCs w:val="28"/>
          <w:lang w:val="nl-NL"/>
        </w:rPr>
        <w:t>ỦY BAN NHÂN DÂN TỈNH THÁI BÌNH</w:t>
      </w:r>
    </w:p>
    <w:p w:rsidR="008D19DB" w:rsidRDefault="008D19DB" w:rsidP="008D19DB">
      <w:pPr>
        <w:spacing w:before="120" w:after="120"/>
        <w:ind w:firstLine="720"/>
        <w:jc w:val="both"/>
        <w:rPr>
          <w:sz w:val="28"/>
          <w:szCs w:val="28"/>
          <w:lang w:val="vi-VN"/>
        </w:rPr>
      </w:pPr>
      <w:r>
        <w:rPr>
          <w:sz w:val="28"/>
          <w:szCs w:val="28"/>
          <w:lang w:val="vi-VN"/>
        </w:rPr>
        <w:t xml:space="preserve">Căn cứ Luật Biển Việt Nam số 18/2012/QH13 ngày 21 tháng 6 năm 2012; </w:t>
      </w:r>
    </w:p>
    <w:p w:rsidR="008D19DB" w:rsidRDefault="008D19DB" w:rsidP="008D19DB">
      <w:pPr>
        <w:spacing w:before="120" w:after="120"/>
        <w:ind w:firstLine="720"/>
        <w:jc w:val="both"/>
        <w:rPr>
          <w:sz w:val="28"/>
          <w:szCs w:val="28"/>
          <w:lang w:val="vi-VN"/>
        </w:rPr>
      </w:pPr>
      <w:r>
        <w:rPr>
          <w:sz w:val="28"/>
          <w:szCs w:val="28"/>
          <w:lang w:val="vi-VN"/>
        </w:rPr>
        <w:t>Căn cứ Luật Tổ chức Hội đồng nhân dân và Uỷ ban nhân dân ngày ... tháng ... năm ....);</w:t>
      </w:r>
    </w:p>
    <w:p w:rsidR="008D19DB" w:rsidRDefault="008D19DB" w:rsidP="008D19DB">
      <w:pPr>
        <w:spacing w:before="120" w:after="120"/>
        <w:ind w:firstLine="720"/>
        <w:jc w:val="both"/>
        <w:rPr>
          <w:sz w:val="28"/>
          <w:szCs w:val="28"/>
          <w:lang w:val="vi-VN"/>
        </w:rPr>
      </w:pPr>
      <w:r>
        <w:rPr>
          <w:sz w:val="28"/>
          <w:szCs w:val="28"/>
          <w:lang w:val="vi-VN"/>
        </w:rPr>
        <w:t xml:space="preserve">Căn cứ Nghị định số 51/2014/NĐ-CP ngày 21 tháng 5 năm 2014 của Chính phủ quy định việc giao các khu vực biển nhất định cho tổ chức, cá nhân khai thác, sử dụng tài nguyên biển; </w:t>
      </w:r>
    </w:p>
    <w:p w:rsidR="008D19DB" w:rsidRDefault="008D19DB" w:rsidP="008D19DB">
      <w:pPr>
        <w:widowControl w:val="0"/>
        <w:spacing w:before="120" w:after="120"/>
        <w:ind w:firstLine="709"/>
        <w:jc w:val="both"/>
        <w:rPr>
          <w:sz w:val="28"/>
          <w:szCs w:val="28"/>
          <w:lang w:val="vi-VN"/>
        </w:rPr>
      </w:pPr>
      <w:r>
        <w:rPr>
          <w:sz w:val="28"/>
          <w:szCs w:val="28"/>
          <w:lang w:val="vi-VN"/>
        </w:rPr>
        <w:t xml:space="preserve">Căn cứ Quyết định hoặc Giấy phép khai thác, sử dụng tài nguyên biển của cơ quan nhà nước có thẩm quyền số ..... ngày..... tháng..... năm..... về việc......;  </w:t>
      </w:r>
    </w:p>
    <w:p w:rsidR="008D19DB" w:rsidRDefault="008D19DB" w:rsidP="008D19DB">
      <w:pPr>
        <w:widowControl w:val="0"/>
        <w:spacing w:before="120" w:after="120"/>
        <w:ind w:firstLine="709"/>
        <w:jc w:val="both"/>
        <w:rPr>
          <w:sz w:val="28"/>
          <w:szCs w:val="28"/>
          <w:lang w:val="vi-VN"/>
        </w:rPr>
      </w:pPr>
      <w:r>
        <w:rPr>
          <w:sz w:val="28"/>
          <w:szCs w:val="28"/>
          <w:lang w:val="vi-VN"/>
        </w:rPr>
        <w:t>Xét Đơn và hồ sơ đề nghị gia hạn Quyết định giao khu vực biển ngày…..tháng... năm..... của (tên tổ chức, cá nhân)......nộp tại Sở Tài nguyên và Môi trường.</w:t>
      </w:r>
    </w:p>
    <w:p w:rsidR="008D19DB" w:rsidRDefault="008D19DB" w:rsidP="008D19DB">
      <w:pPr>
        <w:widowControl w:val="0"/>
        <w:spacing w:before="120" w:after="120"/>
        <w:ind w:firstLine="709"/>
        <w:jc w:val="both"/>
        <w:rPr>
          <w:sz w:val="28"/>
          <w:szCs w:val="28"/>
          <w:lang w:val="vi-VN"/>
        </w:rPr>
      </w:pPr>
      <w:r>
        <w:rPr>
          <w:sz w:val="28"/>
          <w:szCs w:val="28"/>
          <w:lang w:val="vi-VN"/>
        </w:rPr>
        <w:t>Theo đề nghị của Giám đốc Sở Tài nguyên và Môi trường,</w:t>
      </w:r>
    </w:p>
    <w:p w:rsidR="008D19DB" w:rsidRDefault="008D19DB" w:rsidP="008D19DB">
      <w:pPr>
        <w:widowControl w:val="0"/>
        <w:spacing w:before="240" w:after="240"/>
        <w:jc w:val="center"/>
        <w:outlineLvl w:val="0"/>
        <w:rPr>
          <w:b/>
          <w:sz w:val="28"/>
          <w:szCs w:val="28"/>
          <w:lang w:val="vi-VN"/>
        </w:rPr>
      </w:pPr>
      <w:r>
        <w:rPr>
          <w:b/>
          <w:sz w:val="28"/>
          <w:szCs w:val="28"/>
          <w:lang w:val="vi-VN"/>
        </w:rPr>
        <w:t>QUYẾT ĐỊNH:</w:t>
      </w:r>
    </w:p>
    <w:p w:rsidR="008D19DB" w:rsidRDefault="008D19DB" w:rsidP="008D19DB">
      <w:pPr>
        <w:widowControl w:val="0"/>
        <w:spacing w:before="120" w:after="120"/>
        <w:ind w:firstLine="709"/>
        <w:jc w:val="both"/>
        <w:rPr>
          <w:bCs/>
          <w:spacing w:val="4"/>
          <w:sz w:val="28"/>
          <w:szCs w:val="28"/>
          <w:lang w:val="vi-VN"/>
        </w:rPr>
      </w:pPr>
      <w:r>
        <w:rPr>
          <w:rStyle w:val="dieuChar"/>
          <w:rFonts w:eastAsia="Calibri"/>
          <w:sz w:val="28"/>
          <w:lang w:val="vi-VN"/>
        </w:rPr>
        <w:t>Điều 1.</w:t>
      </w:r>
      <w:r>
        <w:rPr>
          <w:sz w:val="28"/>
          <w:szCs w:val="28"/>
          <w:lang w:val="vi-VN"/>
        </w:rPr>
        <w:t xml:space="preserve"> Giao quyền sử dụng khu vực biển cho (tên tổ chức, cá nhân)…… </w:t>
      </w:r>
    </w:p>
    <w:p w:rsidR="008D19DB" w:rsidRDefault="008D19DB" w:rsidP="008D19DB">
      <w:pPr>
        <w:widowControl w:val="0"/>
        <w:spacing w:before="120" w:after="120"/>
        <w:ind w:firstLine="709"/>
        <w:jc w:val="both"/>
        <w:rPr>
          <w:sz w:val="28"/>
          <w:szCs w:val="28"/>
          <w:lang w:val="vi-VN"/>
        </w:rPr>
      </w:pPr>
      <w:r>
        <w:rPr>
          <w:bCs/>
          <w:spacing w:val="4"/>
          <w:sz w:val="28"/>
          <w:szCs w:val="28"/>
          <w:lang w:val="vi-VN"/>
        </w:rPr>
        <w:t>Mục đích sử dụng khu vực biển: (loại hoạt động khai thác, sử dụng tài nguyên biển</w:t>
      </w:r>
      <w:r>
        <w:rPr>
          <w:sz w:val="28"/>
          <w:szCs w:val="28"/>
          <w:lang w:val="vi-VN"/>
        </w:rPr>
        <w:t>).</w:t>
      </w:r>
    </w:p>
    <w:p w:rsidR="008D19DB" w:rsidRDefault="008D19DB" w:rsidP="008D19DB">
      <w:pPr>
        <w:widowControl w:val="0"/>
        <w:spacing w:before="120" w:after="120"/>
        <w:ind w:firstLine="709"/>
        <w:jc w:val="both"/>
        <w:rPr>
          <w:sz w:val="28"/>
          <w:szCs w:val="28"/>
          <w:lang w:val="vi-VN"/>
        </w:rPr>
      </w:pPr>
      <w:r>
        <w:rPr>
          <w:sz w:val="28"/>
          <w:szCs w:val="28"/>
          <w:lang w:val="vi-VN"/>
        </w:rPr>
        <w:t>Địa điểm khu vực biển: xã/phường....quận/huyện.... tỉnh Thái Bình</w:t>
      </w:r>
    </w:p>
    <w:p w:rsidR="008D19DB" w:rsidRDefault="008D19DB" w:rsidP="008D19DB">
      <w:pPr>
        <w:widowControl w:val="0"/>
        <w:spacing w:before="120"/>
        <w:ind w:firstLine="720"/>
        <w:jc w:val="both"/>
        <w:outlineLvl w:val="0"/>
        <w:rPr>
          <w:sz w:val="28"/>
          <w:szCs w:val="28"/>
          <w:lang w:val="vi-VN"/>
        </w:rPr>
      </w:pPr>
      <w:r>
        <w:rPr>
          <w:sz w:val="28"/>
          <w:szCs w:val="28"/>
          <w:lang w:val="vi-VN"/>
        </w:rPr>
        <w:t xml:space="preserve">Khu vực biển được phép sử dụng có diện tích là: … (ha, Km2), độ sâu được phép sử dụng là: …(m), được giới hạn bởi các điểm góc ... có toạ độ thể hiện trong Phụ lục kèm theo (Mẫu số 08) và được thể hiện trên Bản đồ khu vực biển theo (Mẫu số 09). </w:t>
      </w:r>
    </w:p>
    <w:p w:rsidR="008D19DB" w:rsidRDefault="008D19DB" w:rsidP="008D19DB">
      <w:pPr>
        <w:widowControl w:val="0"/>
        <w:spacing w:before="120" w:after="120"/>
        <w:ind w:firstLine="709"/>
        <w:jc w:val="both"/>
        <w:rPr>
          <w:sz w:val="28"/>
          <w:szCs w:val="28"/>
          <w:lang w:val="vi-VN"/>
        </w:rPr>
      </w:pPr>
      <w:r>
        <w:rPr>
          <w:sz w:val="28"/>
          <w:szCs w:val="28"/>
          <w:lang w:val="vi-VN"/>
        </w:rPr>
        <w:t>Thời hạn sử dụng khu vực biển…… (tháng, năm), kể từ ngày Quyết định này có hiệu lực.</w:t>
      </w:r>
    </w:p>
    <w:p w:rsidR="008D19DB" w:rsidRDefault="008D19DB" w:rsidP="008D19DB">
      <w:pPr>
        <w:widowControl w:val="0"/>
        <w:tabs>
          <w:tab w:val="left" w:leader="dot" w:pos="9100"/>
        </w:tabs>
        <w:autoSpaceDE w:val="0"/>
        <w:autoSpaceDN w:val="0"/>
        <w:adjustRightInd w:val="0"/>
        <w:spacing w:before="120" w:after="120"/>
        <w:ind w:firstLine="709"/>
        <w:jc w:val="both"/>
        <w:rPr>
          <w:sz w:val="28"/>
          <w:szCs w:val="28"/>
          <w:lang w:val="vi-VN"/>
        </w:rPr>
      </w:pPr>
      <w:r>
        <w:rPr>
          <w:sz w:val="28"/>
          <w:szCs w:val="28"/>
          <w:lang w:val="vi-VN"/>
        </w:rPr>
        <w:t>Tiền sử dụng khu vực biển:……………………………………………..</w:t>
      </w:r>
    </w:p>
    <w:p w:rsidR="008D19DB" w:rsidRDefault="008D19DB" w:rsidP="008D19DB">
      <w:pPr>
        <w:widowControl w:val="0"/>
        <w:spacing w:before="120" w:after="120"/>
        <w:ind w:firstLine="709"/>
        <w:jc w:val="both"/>
        <w:rPr>
          <w:sz w:val="28"/>
          <w:szCs w:val="28"/>
          <w:lang w:val="vi-VN"/>
        </w:rPr>
      </w:pPr>
      <w:r>
        <w:rPr>
          <w:b/>
          <w:sz w:val="28"/>
          <w:szCs w:val="28"/>
          <w:lang w:val="vi-VN"/>
        </w:rPr>
        <w:t>Điều 2.</w:t>
      </w:r>
      <w:r>
        <w:rPr>
          <w:sz w:val="28"/>
          <w:szCs w:val="28"/>
          <w:lang w:val="vi-VN"/>
        </w:rPr>
        <w:t xml:space="preserve"> (Tên tổ chức, cá nhân)................... có trách nhiệm:</w:t>
      </w:r>
    </w:p>
    <w:p w:rsidR="008D19DB" w:rsidRDefault="008D19DB" w:rsidP="008D19DB">
      <w:pPr>
        <w:widowControl w:val="0"/>
        <w:spacing w:before="120" w:after="120"/>
        <w:ind w:firstLine="709"/>
        <w:jc w:val="both"/>
        <w:rPr>
          <w:sz w:val="28"/>
          <w:szCs w:val="28"/>
          <w:lang w:val="vi-VN"/>
        </w:rPr>
      </w:pPr>
      <w:r>
        <w:rPr>
          <w:sz w:val="28"/>
          <w:szCs w:val="28"/>
          <w:lang w:val="vi-VN"/>
        </w:rPr>
        <w:t>1. Nộp tiền sử dụng khu vực biển.</w:t>
      </w:r>
    </w:p>
    <w:p w:rsidR="008D19DB" w:rsidRDefault="008D19DB" w:rsidP="008D19DB">
      <w:pPr>
        <w:widowControl w:val="0"/>
        <w:spacing w:before="120" w:after="120"/>
        <w:ind w:firstLine="709"/>
        <w:jc w:val="both"/>
        <w:rPr>
          <w:sz w:val="28"/>
          <w:szCs w:val="28"/>
          <w:lang w:val="vi-VN"/>
        </w:rPr>
      </w:pPr>
      <w:r>
        <w:rPr>
          <w:sz w:val="28"/>
          <w:szCs w:val="28"/>
          <w:lang w:val="vi-VN"/>
        </w:rPr>
        <w:lastRenderedPageBreak/>
        <w:t>2. Tiến hành sử dụng khu vực biển theo đúng toạ độ,</w:t>
      </w:r>
      <w:r>
        <w:rPr>
          <w:bCs/>
          <w:spacing w:val="4"/>
          <w:sz w:val="28"/>
          <w:szCs w:val="28"/>
          <w:lang w:val="vi-VN"/>
        </w:rPr>
        <w:t xml:space="preserve"> phạm vi ranh giới</w:t>
      </w:r>
      <w:r>
        <w:rPr>
          <w:sz w:val="28"/>
          <w:szCs w:val="28"/>
          <w:lang w:val="vi-VN"/>
        </w:rPr>
        <w:t>.</w:t>
      </w:r>
    </w:p>
    <w:p w:rsidR="008D19DB" w:rsidRDefault="008D19DB" w:rsidP="008D19DB">
      <w:pPr>
        <w:widowControl w:val="0"/>
        <w:spacing w:before="120" w:after="120"/>
        <w:ind w:firstLine="709"/>
        <w:jc w:val="both"/>
        <w:rPr>
          <w:sz w:val="28"/>
          <w:szCs w:val="28"/>
          <w:lang w:val="vi-VN"/>
        </w:rPr>
      </w:pPr>
      <w:r>
        <w:rPr>
          <w:sz w:val="28"/>
          <w:szCs w:val="28"/>
          <w:lang w:val="vi-VN"/>
        </w:rPr>
        <w:t>3. Sử dụng khu vực biển đúng mục đích quy định tại Điều 1 của Quyết định này.</w:t>
      </w:r>
    </w:p>
    <w:p w:rsidR="008D19DB" w:rsidRDefault="008D19DB" w:rsidP="008D19DB">
      <w:pPr>
        <w:widowControl w:val="0"/>
        <w:spacing w:before="120" w:after="120"/>
        <w:ind w:firstLine="709"/>
        <w:jc w:val="both"/>
        <w:rPr>
          <w:sz w:val="28"/>
          <w:szCs w:val="28"/>
          <w:lang w:val="vi-VN"/>
        </w:rPr>
      </w:pPr>
      <w:r>
        <w:rPr>
          <w:sz w:val="28"/>
          <w:szCs w:val="28"/>
          <w:lang w:val="vi-VN"/>
        </w:rPr>
        <w:t>4. Trước khi tiến hành sử dụng khu vực biển phải báo cáo Ủy ban nhân dân tỉnh Thái Bình kiểm tra thực địa tại khu vực biển được sử dụng.</w:t>
      </w:r>
    </w:p>
    <w:p w:rsidR="008D19DB" w:rsidRDefault="008D19DB" w:rsidP="008D19DB">
      <w:pPr>
        <w:spacing w:before="120" w:after="120"/>
        <w:ind w:firstLine="720"/>
        <w:jc w:val="both"/>
        <w:rPr>
          <w:b/>
          <w:bCs/>
          <w:sz w:val="28"/>
          <w:szCs w:val="28"/>
          <w:lang w:val="vi-VN"/>
        </w:rPr>
      </w:pPr>
      <w:r>
        <w:rPr>
          <w:sz w:val="28"/>
          <w:szCs w:val="28"/>
          <w:lang w:val="vi-VN"/>
        </w:rPr>
        <w:t>5. Báo cáo, cung cấp thông tin tình hình sử dụng khu vực biển cho cơ quan nhà nước có thẩm quyền theo quy định của pháp luật.</w:t>
      </w:r>
    </w:p>
    <w:p w:rsidR="008D19DB" w:rsidRDefault="008D19DB" w:rsidP="008D19DB">
      <w:pPr>
        <w:spacing w:before="120" w:after="120"/>
        <w:ind w:firstLine="720"/>
        <w:jc w:val="both"/>
        <w:rPr>
          <w:b/>
          <w:bCs/>
          <w:sz w:val="28"/>
          <w:szCs w:val="28"/>
          <w:lang w:val="vi-VN"/>
        </w:rPr>
      </w:pPr>
      <w:r>
        <w:rPr>
          <w:spacing w:val="-6"/>
          <w:sz w:val="28"/>
          <w:szCs w:val="28"/>
          <w:lang w:val="vi-VN"/>
        </w:rPr>
        <w:t xml:space="preserve">6. </w:t>
      </w:r>
      <w:r>
        <w:rPr>
          <w:sz w:val="28"/>
          <w:szCs w:val="28"/>
          <w:lang w:val="vi-VN"/>
        </w:rPr>
        <w:t>Thực hiện các biện pháp bảo vệ môi trường biển, phục hồi, cải thiện môi trường biển khi thời hạn sử dụng khu vực biển hết hiệu lực.</w:t>
      </w:r>
    </w:p>
    <w:p w:rsidR="008D19DB" w:rsidRDefault="008D19DB" w:rsidP="008D19DB">
      <w:pPr>
        <w:spacing w:before="120" w:after="120"/>
        <w:ind w:firstLine="720"/>
        <w:jc w:val="both"/>
        <w:rPr>
          <w:spacing w:val="-4"/>
          <w:sz w:val="28"/>
          <w:szCs w:val="28"/>
          <w:lang w:val="vi-VN"/>
        </w:rPr>
      </w:pPr>
      <w:r>
        <w:rPr>
          <w:sz w:val="28"/>
          <w:szCs w:val="28"/>
          <w:lang w:val="vi-VN"/>
        </w:rPr>
        <w:t>7.</w:t>
      </w:r>
      <w:r>
        <w:rPr>
          <w:spacing w:val="-4"/>
          <w:sz w:val="28"/>
          <w:szCs w:val="28"/>
          <w:lang w:val="vi-VN"/>
        </w:rPr>
        <w:t xml:space="preserve"> </w:t>
      </w:r>
      <w:r>
        <w:rPr>
          <w:spacing w:val="4"/>
          <w:sz w:val="28"/>
          <w:szCs w:val="28"/>
          <w:lang w:val="vi-VN"/>
        </w:rPr>
        <w:t xml:space="preserve">Không cản trở các hoạt động khai thác, sử dụng hợp pháp tài nguyên biển đã được cơ quan nhà nước có thẩm quyền cho phép thực hiện trong khu vực biển được giao và các </w:t>
      </w:r>
      <w:r>
        <w:rPr>
          <w:sz w:val="28"/>
          <w:szCs w:val="28"/>
          <w:lang w:val="vi-VN"/>
        </w:rPr>
        <w:t>hoạt động hợp pháp khác trên biển theo quy định.</w:t>
      </w:r>
    </w:p>
    <w:p w:rsidR="008D19DB" w:rsidRDefault="008D19DB" w:rsidP="008D19DB">
      <w:pPr>
        <w:widowControl w:val="0"/>
        <w:spacing w:before="120" w:after="120"/>
        <w:ind w:firstLine="709"/>
        <w:jc w:val="both"/>
        <w:rPr>
          <w:sz w:val="28"/>
          <w:szCs w:val="28"/>
          <w:lang w:val="vi-VN"/>
        </w:rPr>
      </w:pPr>
      <w:r>
        <w:rPr>
          <w:b/>
          <w:sz w:val="28"/>
          <w:szCs w:val="28"/>
          <w:lang w:val="vi-VN"/>
        </w:rPr>
        <w:t>Điều 3.</w:t>
      </w:r>
      <w:r>
        <w:rPr>
          <w:sz w:val="28"/>
          <w:szCs w:val="28"/>
          <w:lang w:val="vi-VN"/>
        </w:rPr>
        <w:t xml:space="preserve"> Quyết định này có hiệu lực kể từ ngày ký.</w:t>
      </w:r>
    </w:p>
    <w:p w:rsidR="008D19DB" w:rsidRDefault="008D19DB" w:rsidP="008D19DB">
      <w:pPr>
        <w:widowControl w:val="0"/>
        <w:spacing w:before="120" w:after="120"/>
        <w:ind w:firstLine="709"/>
        <w:jc w:val="both"/>
        <w:rPr>
          <w:sz w:val="28"/>
          <w:szCs w:val="28"/>
          <w:lang w:val="vi-VN"/>
        </w:rPr>
      </w:pPr>
      <w:r>
        <w:rPr>
          <w:sz w:val="28"/>
          <w:szCs w:val="28"/>
          <w:lang w:val="vi-VN"/>
        </w:rPr>
        <w:t xml:space="preserve">Việc sử dụng khu vực biển theo Quyết định này, </w:t>
      </w:r>
      <w:r>
        <w:rPr>
          <w:noProof/>
          <w:sz w:val="28"/>
          <w:szCs w:val="28"/>
          <w:lang w:val="vi-VN"/>
        </w:rPr>
        <w:t xml:space="preserve">(tên tổ chức, cá nhân)… </w:t>
      </w:r>
      <w:r>
        <w:rPr>
          <w:sz w:val="28"/>
          <w:szCs w:val="28"/>
          <w:lang w:val="vi-VN"/>
        </w:rPr>
        <w:t xml:space="preserve">chỉ được phép tiến hành sau khi </w:t>
      </w:r>
      <w:r>
        <w:rPr>
          <w:rFonts w:eastAsia="MS Mincho"/>
          <w:sz w:val="28"/>
          <w:szCs w:val="28"/>
          <w:lang w:val="vi-VN"/>
        </w:rPr>
        <w:t>đ</w:t>
      </w:r>
      <w:r>
        <w:rPr>
          <w:sz w:val="28"/>
          <w:szCs w:val="28"/>
          <w:lang w:val="vi-VN"/>
        </w:rPr>
        <w:t xml:space="preserve">ã thực hiện đầy đủ các quy </w:t>
      </w:r>
      <w:r>
        <w:rPr>
          <w:rFonts w:eastAsia="MS Mincho"/>
          <w:sz w:val="28"/>
          <w:szCs w:val="28"/>
          <w:lang w:val="vi-VN"/>
        </w:rPr>
        <w:t>đ</w:t>
      </w:r>
      <w:r>
        <w:rPr>
          <w:sz w:val="28"/>
          <w:szCs w:val="28"/>
          <w:lang w:val="vi-VN"/>
        </w:rPr>
        <w:t>ịnh của pháp luật có liên quan và các quy định tại Quyết định này./.</w:t>
      </w:r>
    </w:p>
    <w:p w:rsidR="008D19DB" w:rsidRDefault="008D19DB" w:rsidP="008D19DB">
      <w:pPr>
        <w:widowControl w:val="0"/>
        <w:rPr>
          <w:sz w:val="28"/>
          <w:szCs w:val="28"/>
          <w:lang w:val="vi-VN"/>
        </w:rPr>
      </w:pPr>
    </w:p>
    <w:tbl>
      <w:tblPr>
        <w:tblW w:w="0" w:type="auto"/>
        <w:tblLook w:val="01E0" w:firstRow="1" w:lastRow="1" w:firstColumn="1" w:lastColumn="1" w:noHBand="0" w:noVBand="0"/>
      </w:tblPr>
      <w:tblGrid>
        <w:gridCol w:w="4565"/>
        <w:gridCol w:w="4565"/>
      </w:tblGrid>
      <w:tr w:rsidR="008D19DB" w:rsidTr="008D19DB">
        <w:trPr>
          <w:trHeight w:val="2440"/>
        </w:trPr>
        <w:tc>
          <w:tcPr>
            <w:tcW w:w="4565" w:type="dxa"/>
            <w:hideMark/>
          </w:tcPr>
          <w:p w:rsidR="008D19DB" w:rsidRDefault="008D19DB">
            <w:pPr>
              <w:widowControl w:val="0"/>
              <w:rPr>
                <w:b/>
                <w:i/>
                <w:lang w:val="vi-VN"/>
              </w:rPr>
            </w:pPr>
            <w:r>
              <w:rPr>
                <w:b/>
                <w:i/>
                <w:lang w:val="vi-VN"/>
              </w:rPr>
              <w:t>Nơi nhận:</w:t>
            </w:r>
            <w:r>
              <w:rPr>
                <w:b/>
                <w:i/>
                <w:lang w:val="vi-VN"/>
              </w:rPr>
              <w:tab/>
            </w:r>
            <w:r>
              <w:rPr>
                <w:b/>
                <w:i/>
                <w:lang w:val="vi-VN"/>
              </w:rPr>
              <w:tab/>
            </w:r>
            <w:r>
              <w:rPr>
                <w:b/>
                <w:i/>
                <w:lang w:val="vi-VN"/>
              </w:rPr>
              <w:tab/>
            </w:r>
            <w:r>
              <w:rPr>
                <w:b/>
                <w:i/>
                <w:lang w:val="vi-VN"/>
              </w:rPr>
              <w:tab/>
            </w:r>
          </w:p>
          <w:p w:rsidR="008D19DB" w:rsidRDefault="008D19DB">
            <w:pPr>
              <w:widowControl w:val="0"/>
              <w:rPr>
                <w:sz w:val="22"/>
                <w:szCs w:val="22"/>
                <w:lang w:val="vi-VN"/>
              </w:rPr>
            </w:pPr>
            <w:r>
              <w:rPr>
                <w:sz w:val="22"/>
                <w:szCs w:val="22"/>
                <w:lang w:val="vi-VN"/>
              </w:rPr>
              <w:t>- Bộ TNMT;</w:t>
            </w:r>
          </w:p>
          <w:p w:rsidR="008D19DB" w:rsidRDefault="008D19DB">
            <w:pPr>
              <w:widowControl w:val="0"/>
              <w:rPr>
                <w:sz w:val="22"/>
                <w:szCs w:val="22"/>
                <w:lang w:val="vi-VN"/>
              </w:rPr>
            </w:pPr>
            <w:r>
              <w:rPr>
                <w:sz w:val="22"/>
                <w:szCs w:val="22"/>
                <w:lang w:val="vi-VN"/>
              </w:rPr>
              <w:t>- Tổng cục B&amp;HĐVN;</w:t>
            </w:r>
          </w:p>
          <w:p w:rsidR="008D19DB" w:rsidRDefault="008D19DB">
            <w:pPr>
              <w:widowControl w:val="0"/>
              <w:rPr>
                <w:sz w:val="22"/>
                <w:szCs w:val="22"/>
                <w:lang w:val="vi-VN"/>
              </w:rPr>
            </w:pPr>
            <w:r>
              <w:rPr>
                <w:sz w:val="22"/>
                <w:szCs w:val="22"/>
                <w:lang w:val="vi-VN"/>
              </w:rPr>
              <w:t>- Sở TN&amp;MT tỉnh Thái Bình;</w:t>
            </w:r>
          </w:p>
          <w:p w:rsidR="008D19DB" w:rsidRDefault="008D19DB">
            <w:pPr>
              <w:widowControl w:val="0"/>
              <w:rPr>
                <w:sz w:val="22"/>
                <w:szCs w:val="22"/>
                <w:lang w:val="vi-VN"/>
              </w:rPr>
            </w:pPr>
            <w:r>
              <w:rPr>
                <w:sz w:val="22"/>
                <w:szCs w:val="22"/>
                <w:lang w:val="vi-VN"/>
              </w:rPr>
              <w:t>- Cục QLKT;</w:t>
            </w:r>
          </w:p>
          <w:p w:rsidR="008D19DB" w:rsidRDefault="008D19DB">
            <w:pPr>
              <w:widowControl w:val="0"/>
              <w:rPr>
                <w:sz w:val="22"/>
                <w:szCs w:val="22"/>
                <w:lang w:val="vi-VN"/>
              </w:rPr>
            </w:pPr>
            <w:r>
              <w:rPr>
                <w:sz w:val="22"/>
                <w:szCs w:val="22"/>
                <w:lang w:val="vi-VN"/>
              </w:rPr>
              <w:t xml:space="preserve">- (Tên tổ chức, cá nhân); </w:t>
            </w:r>
          </w:p>
          <w:p w:rsidR="008D19DB" w:rsidRDefault="008D19DB">
            <w:pPr>
              <w:widowControl w:val="0"/>
              <w:rPr>
                <w:sz w:val="28"/>
                <w:szCs w:val="28"/>
                <w:lang w:val="nl-NL"/>
              </w:rPr>
            </w:pPr>
            <w:r>
              <w:rPr>
                <w:sz w:val="22"/>
                <w:szCs w:val="22"/>
                <w:lang w:val="nl-NL"/>
              </w:rPr>
              <w:t>- Lưu HS, VT. (   ).</w:t>
            </w:r>
          </w:p>
        </w:tc>
        <w:tc>
          <w:tcPr>
            <w:tcW w:w="4565" w:type="dxa"/>
          </w:tcPr>
          <w:p w:rsidR="008D19DB" w:rsidRDefault="008D19DB">
            <w:pPr>
              <w:widowControl w:val="0"/>
              <w:jc w:val="center"/>
              <w:rPr>
                <w:b/>
                <w:sz w:val="26"/>
                <w:szCs w:val="26"/>
                <w:lang w:val="nl-NL"/>
              </w:rPr>
            </w:pPr>
            <w:r>
              <w:rPr>
                <w:b/>
                <w:sz w:val="26"/>
                <w:szCs w:val="26"/>
                <w:lang w:val="nl-NL"/>
              </w:rPr>
              <w:t>TM. ỦY BAN NHÂN DÂN</w:t>
            </w:r>
          </w:p>
          <w:p w:rsidR="008D19DB" w:rsidRDefault="008D19DB">
            <w:pPr>
              <w:widowControl w:val="0"/>
              <w:jc w:val="center"/>
              <w:rPr>
                <w:b/>
                <w:sz w:val="26"/>
                <w:szCs w:val="26"/>
                <w:lang w:val="nl-NL"/>
              </w:rPr>
            </w:pPr>
            <w:r>
              <w:rPr>
                <w:b/>
                <w:sz w:val="26"/>
                <w:szCs w:val="26"/>
                <w:lang w:val="nl-NL"/>
              </w:rPr>
              <w:t>CHỦ TỊCH</w:t>
            </w:r>
          </w:p>
          <w:p w:rsidR="008D19DB" w:rsidRDefault="008D19DB">
            <w:pPr>
              <w:widowControl w:val="0"/>
              <w:jc w:val="center"/>
              <w:rPr>
                <w:b/>
                <w:sz w:val="26"/>
                <w:szCs w:val="26"/>
                <w:lang w:val="nl-NL"/>
              </w:rPr>
            </w:pPr>
          </w:p>
          <w:p w:rsidR="008D19DB" w:rsidRDefault="008D19DB">
            <w:pPr>
              <w:widowControl w:val="0"/>
              <w:jc w:val="center"/>
              <w:rPr>
                <w:sz w:val="28"/>
                <w:szCs w:val="28"/>
                <w:lang w:val="nl-NL"/>
              </w:rPr>
            </w:pPr>
            <w:r>
              <w:rPr>
                <w:sz w:val="26"/>
                <w:szCs w:val="26"/>
                <w:lang w:val="nl-NL"/>
              </w:rPr>
              <w:t>(Ký tên, đóng dấu)</w:t>
            </w:r>
          </w:p>
        </w:tc>
      </w:tr>
    </w:tbl>
    <w:p w:rsidR="008D19DB" w:rsidRDefault="008D19DB" w:rsidP="008D19DB">
      <w:pPr>
        <w:spacing w:before="120" w:after="120"/>
        <w:ind w:firstLine="720"/>
        <w:jc w:val="both"/>
        <w:rPr>
          <w:b/>
          <w:sz w:val="28"/>
          <w:szCs w:val="28"/>
          <w:lang w:val="nl-NL"/>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vi-VN"/>
        </w:rPr>
      </w:pPr>
    </w:p>
    <w:p w:rsidR="008D19DB" w:rsidRDefault="008D19DB" w:rsidP="008D19DB">
      <w:pPr>
        <w:spacing w:before="120" w:after="120"/>
        <w:ind w:firstLine="720"/>
        <w:jc w:val="both"/>
        <w:rPr>
          <w:b/>
          <w:sz w:val="28"/>
          <w:szCs w:val="28"/>
          <w:lang w:val="nl-NL"/>
        </w:rPr>
      </w:pPr>
    </w:p>
    <w:p w:rsidR="008D19DB" w:rsidRDefault="008D19DB" w:rsidP="008D19DB">
      <w:pPr>
        <w:spacing w:before="120" w:after="120"/>
        <w:ind w:firstLine="720"/>
        <w:jc w:val="both"/>
        <w:rPr>
          <w:b/>
          <w:sz w:val="28"/>
          <w:szCs w:val="28"/>
          <w:lang w:val="nl-NL"/>
        </w:rPr>
      </w:pPr>
    </w:p>
    <w:p w:rsidR="008D19DB" w:rsidRDefault="008D19DB" w:rsidP="008D19DB">
      <w:pPr>
        <w:spacing w:before="120" w:after="120"/>
        <w:ind w:firstLine="720"/>
        <w:jc w:val="both"/>
        <w:rPr>
          <w:b/>
          <w:sz w:val="28"/>
          <w:szCs w:val="28"/>
          <w:lang w:val="nl-NL"/>
        </w:rPr>
      </w:pPr>
    </w:p>
    <w:p w:rsidR="008D19DB" w:rsidRDefault="008D19DB" w:rsidP="008D19DB">
      <w:pPr>
        <w:spacing w:before="120" w:after="120"/>
        <w:ind w:firstLine="720"/>
        <w:jc w:val="both"/>
        <w:rPr>
          <w:b/>
          <w:sz w:val="28"/>
          <w:szCs w:val="28"/>
          <w:lang w:val="nl-NL"/>
        </w:rPr>
      </w:pPr>
    </w:p>
    <w:p w:rsidR="008D19DB" w:rsidRDefault="008D19DB" w:rsidP="008D19DB">
      <w:pPr>
        <w:spacing w:before="120" w:after="120"/>
        <w:ind w:firstLine="720"/>
        <w:jc w:val="both"/>
        <w:rPr>
          <w:b/>
          <w:sz w:val="28"/>
          <w:szCs w:val="28"/>
          <w:lang w:val="nl-NL"/>
        </w:rPr>
      </w:pPr>
    </w:p>
    <w:p w:rsidR="0051639D" w:rsidRDefault="0051639D"/>
    <w:sectPr w:rsidR="0051639D" w:rsidSect="00070D70">
      <w:pgSz w:w="11909" w:h="16834" w:code="9"/>
      <w:pgMar w:top="1418"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DB"/>
    <w:rsid w:val="00070D70"/>
    <w:rsid w:val="0051639D"/>
    <w:rsid w:val="005D248D"/>
    <w:rsid w:val="008D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8D19DB"/>
    <w:rPr>
      <w:rFonts w:eastAsia="Times New Roman" w:cs="Times New Roman"/>
      <w:b/>
      <w:color w:val="0000FF"/>
      <w:sz w:val="26"/>
      <w:lang w:val="x-none" w:eastAsia="x-none"/>
    </w:rPr>
  </w:style>
  <w:style w:type="paragraph" w:customStyle="1" w:styleId="dieu">
    <w:name w:val="dieu"/>
    <w:basedOn w:val="Normal"/>
    <w:link w:val="dieuChar"/>
    <w:rsid w:val="008D19DB"/>
    <w:pPr>
      <w:spacing w:after="120"/>
      <w:ind w:firstLine="720"/>
    </w:pPr>
    <w:rPr>
      <w:b/>
      <w:color w:val="0000FF"/>
      <w:sz w:val="26"/>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D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euChar">
    <w:name w:val="dieu Char"/>
    <w:link w:val="dieu"/>
    <w:locked/>
    <w:rsid w:val="008D19DB"/>
    <w:rPr>
      <w:rFonts w:eastAsia="Times New Roman" w:cs="Times New Roman"/>
      <w:b/>
      <w:color w:val="0000FF"/>
      <w:sz w:val="26"/>
      <w:lang w:val="x-none" w:eastAsia="x-none"/>
    </w:rPr>
  </w:style>
  <w:style w:type="paragraph" w:customStyle="1" w:styleId="dieu">
    <w:name w:val="dieu"/>
    <w:basedOn w:val="Normal"/>
    <w:link w:val="dieuChar"/>
    <w:rsid w:val="008D19DB"/>
    <w:pPr>
      <w:spacing w:after="120"/>
      <w:ind w:firstLine="720"/>
    </w:pPr>
    <w:rPr>
      <w:b/>
      <w:color w:val="0000FF"/>
      <w:sz w:val="26"/>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TNG</dc:creator>
  <cp:lastModifiedBy>TNG</cp:lastModifiedBy>
  <cp:revision>1</cp:revision>
  <dcterms:created xsi:type="dcterms:W3CDTF">2019-10-14T07:03:00Z</dcterms:created>
  <dcterms:modified xsi:type="dcterms:W3CDTF">2019-10-14T07:04:00Z</dcterms:modified>
</cp:coreProperties>
</file>