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4" w:rsidRDefault="00681DE4" w:rsidP="00681DE4">
      <w:pPr>
        <w:spacing w:before="60" w:after="60" w:line="320" w:lineRule="exact"/>
        <w:jc w:val="center"/>
        <w:rPr>
          <w:rFonts w:eastAsia="Times New Roman" w:cs="Arial"/>
          <w:b/>
          <w:sz w:val="20"/>
          <w:szCs w:val="20"/>
          <w:lang w:val="en-US"/>
        </w:rPr>
      </w:pPr>
      <w:proofErr w:type="spellStart"/>
      <w:r>
        <w:rPr>
          <w:rFonts w:eastAsia="Times New Roman" w:cs="Arial"/>
          <w:b/>
          <w:sz w:val="20"/>
          <w:szCs w:val="20"/>
          <w:lang w:val="en-US"/>
        </w:rPr>
        <w:t>Mẫu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Đơn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đề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nghị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trưng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bày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tranh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ảnh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và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các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hình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thức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thông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tin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khác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bên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ngoài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trụ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sở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cơ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quan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đại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diện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nước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ngoài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tổ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chức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nước</w:t>
      </w:r>
      <w:proofErr w:type="spellEnd"/>
      <w:r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US"/>
        </w:rPr>
        <w:t>ngoài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5475"/>
      </w:tblGrid>
      <w:tr w:rsidR="00681DE4" w:rsidTr="00681DE4">
        <w:trPr>
          <w:trHeight w:val="594"/>
          <w:tblCellSpacing w:w="0" w:type="dxa"/>
        </w:trPr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E4" w:rsidRDefault="00681DE4">
            <w:pPr>
              <w:spacing w:before="120" w:after="0" w:line="234" w:lineRule="atLeast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t>TÊN CƠ QUAN, TỔ CHỨC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E4" w:rsidRDefault="00681DE4">
            <w:pPr>
              <w:spacing w:before="120" w:after="0" w:line="234" w:lineRule="atLeast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sz w:val="20"/>
                <w:szCs w:val="20"/>
                <w:lang w:eastAsia="vi-VN"/>
              </w:rPr>
              <w:t> </w:t>
            </w:r>
          </w:p>
        </w:tc>
      </w:tr>
      <w:tr w:rsidR="00681DE4" w:rsidTr="00681DE4">
        <w:trPr>
          <w:trHeight w:val="366"/>
          <w:tblCellSpacing w:w="0" w:type="dxa"/>
        </w:trPr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E4" w:rsidRDefault="00681DE4">
            <w:pPr>
              <w:spacing w:before="120" w:after="0" w:line="234" w:lineRule="atLeast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E4" w:rsidRDefault="00681DE4">
            <w:pPr>
              <w:spacing w:before="120" w:after="0" w:line="234" w:lineRule="atLeast"/>
              <w:jc w:val="right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b/>
                <w:bCs/>
                <w:spacing w:val="-2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vi-VN"/>
              </w:rPr>
              <w:t>………, ngày … tháng … năm 20…</w:t>
            </w:r>
          </w:p>
        </w:tc>
      </w:tr>
    </w:tbl>
    <w:p w:rsidR="00681DE4" w:rsidRDefault="00681DE4" w:rsidP="00681DE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val="en-US" w:eastAsia="vi-VN"/>
        </w:rPr>
      </w:pPr>
      <w:bookmarkStart w:id="0" w:name="chuong_pl_6_name"/>
    </w:p>
    <w:p w:rsidR="00681DE4" w:rsidRDefault="00681DE4" w:rsidP="00681DE4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ĐƠN ĐỀ NGHỊ TRƯNG BÀY TRANH, ẢNH VÀ</w:t>
      </w:r>
      <w:r>
        <w:rPr>
          <w:rFonts w:eastAsia="Times New Roman" w:cs="Arial"/>
          <w:b/>
          <w:bCs/>
          <w:sz w:val="20"/>
          <w:szCs w:val="20"/>
          <w:lang w:eastAsia="vi-VN"/>
        </w:rPr>
        <w:br/>
        <w:t>CÁC HÌNH THỨC THÔNG TIN KHÁC BÊN NGOÀI TRỤ SỞ </w:t>
      </w:r>
      <w:r>
        <w:rPr>
          <w:rFonts w:eastAsia="Times New Roman" w:cs="Arial"/>
          <w:b/>
          <w:bCs/>
          <w:sz w:val="20"/>
          <w:szCs w:val="20"/>
          <w:lang w:eastAsia="vi-VN"/>
        </w:rPr>
        <w:br/>
        <w:t>CƠ QUAN ĐẠI DIỆN NƯỚC NGOÀI, TỔ CHỨC NƯỚC NGOÀI</w:t>
      </w:r>
      <w:bookmarkEnd w:id="0"/>
    </w:p>
    <w:p w:rsidR="00681DE4" w:rsidRDefault="00681DE4" w:rsidP="00681DE4">
      <w:pPr>
        <w:shd w:val="clear" w:color="auto" w:fill="FFFFFF"/>
        <w:spacing w:before="120" w:after="0" w:line="234" w:lineRule="atLeast"/>
        <w:jc w:val="center"/>
        <w:rPr>
          <w:rFonts w:eastAsia="Times New Roman" w:cs="Arial"/>
          <w:b/>
          <w:bCs/>
          <w:sz w:val="20"/>
          <w:szCs w:val="20"/>
          <w:lang w:val="en-US" w:eastAsia="vi-VN"/>
        </w:rPr>
      </w:pPr>
    </w:p>
    <w:p w:rsidR="00681DE4" w:rsidRDefault="00681DE4" w:rsidP="00681DE4">
      <w:pPr>
        <w:shd w:val="clear" w:color="auto" w:fill="FFFFFF"/>
        <w:spacing w:before="120" w:after="0" w:line="234" w:lineRule="atLeast"/>
        <w:jc w:val="center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Kính gửi:</w:t>
      </w:r>
      <w:r>
        <w:rPr>
          <w:rFonts w:eastAsia="Times New Roman" w:cs="Arial"/>
          <w:sz w:val="20"/>
          <w:szCs w:val="20"/>
          <w:lang w:eastAsia="vi-VN"/>
        </w:rPr>
        <w:t> .........................................................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b/>
          <w:bCs/>
          <w:sz w:val="20"/>
          <w:szCs w:val="20"/>
          <w:lang w:val="en-US" w:eastAsia="vi-VN"/>
        </w:rPr>
      </w:pP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1. Tên cơ quan, tổ chức đề nghị trưng bày tranh, ảnh và các hình thức thông tin khác: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Địa chỉ: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Điện thoại:                                                         Fax: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Website:                                                           Email: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Đang hoạt động hợp pháp tại Việt Nam theo: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Giấy phép/Quyết định thành lập số:                     Cấp ngày: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Cơ quan cấp giấy phép: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Số đăng ký kinh doanh </w:t>
      </w:r>
      <w:r>
        <w:rPr>
          <w:rFonts w:eastAsia="Times New Roman" w:cs="Arial"/>
          <w:i/>
          <w:iCs/>
          <w:sz w:val="20"/>
          <w:szCs w:val="20"/>
          <w:lang w:eastAsia="vi-VN"/>
        </w:rPr>
        <w:t>(nếu có):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2. Người đại diện theo pháp luật của cơ quan, tổ chức là người chịu trách nhiệm trưng bày tranh, ảnh và các hình thức thông tin khác: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Họ và tên: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Quốc tịch: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Chức danh: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Số CMND </w:t>
      </w:r>
      <w:r>
        <w:rPr>
          <w:rFonts w:eastAsia="Times New Roman" w:cs="Arial"/>
          <w:i/>
          <w:iCs/>
          <w:sz w:val="20"/>
          <w:szCs w:val="20"/>
          <w:lang w:eastAsia="vi-VN"/>
        </w:rPr>
        <w:t>(hoặc hộ chiếu)</w:t>
      </w:r>
      <w:r>
        <w:rPr>
          <w:rFonts w:eastAsia="Times New Roman" w:cs="Arial"/>
          <w:sz w:val="20"/>
          <w:szCs w:val="20"/>
          <w:lang w:eastAsia="vi-VN"/>
        </w:rPr>
        <w:t>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Nơi cấp: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3. Nội dung tin, tranh, ảnh trưng bày (ghi cụ thể kích thước):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4. Hình thức trưng bày: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5. Mục đích trưng bày: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b/>
          <w:bCs/>
          <w:sz w:val="20"/>
          <w:szCs w:val="20"/>
          <w:lang w:eastAsia="vi-VN"/>
        </w:rPr>
        <w:t>6. Địa điểm trưng bày:</w:t>
      </w:r>
    </w:p>
    <w:p w:rsidR="00681DE4" w:rsidRDefault="00681DE4" w:rsidP="00681DE4">
      <w:pPr>
        <w:shd w:val="clear" w:color="auto" w:fill="FFFFFF"/>
        <w:spacing w:before="60" w:after="0" w:line="240" w:lineRule="auto"/>
        <w:ind w:firstLine="720"/>
        <w:rPr>
          <w:rFonts w:eastAsia="Times New Roman" w:cs="Arial"/>
          <w:sz w:val="20"/>
          <w:szCs w:val="20"/>
          <w:lang w:eastAsia="vi-VN"/>
        </w:rPr>
      </w:pPr>
      <w:r>
        <w:rPr>
          <w:rFonts w:eastAsia="Times New Roman" w:cs="Arial"/>
          <w:sz w:val="20"/>
          <w:szCs w:val="20"/>
          <w:lang w:eastAsia="vi-VN"/>
        </w:rPr>
        <w:t>Chúng tôi cam kết tuân thủ đầy đủ các quy định pháp luật hiện hành của Việt Nam.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519"/>
      </w:tblGrid>
      <w:tr w:rsidR="00681DE4" w:rsidTr="00681DE4">
        <w:trPr>
          <w:trHeight w:val="856"/>
          <w:tblCellSpacing w:w="0" w:type="dxa"/>
        </w:trPr>
        <w:tc>
          <w:tcPr>
            <w:tcW w:w="3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E4" w:rsidRDefault="00681DE4">
            <w:pPr>
              <w:spacing w:before="120" w:after="0" w:line="234" w:lineRule="atLeast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sz w:val="20"/>
                <w:szCs w:val="20"/>
                <w:lang w:eastAsia="vi-VN"/>
              </w:rPr>
              <w:t>  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E4" w:rsidRDefault="00681D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vi-VN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t>Người đại diện theo pháp luật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br/>
              <w:t>của cơ quan, tổ chức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vi-VN"/>
              </w:rPr>
              <w:br/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vi-VN"/>
              </w:rPr>
              <w:t>(Ký tên, đóng dấu)</w:t>
            </w:r>
          </w:p>
        </w:tc>
      </w:tr>
    </w:tbl>
    <w:p w:rsidR="00681DE4" w:rsidRDefault="00681DE4" w:rsidP="00681DE4"/>
    <w:p w:rsidR="00D302E7" w:rsidRDefault="00D302E7">
      <w:bookmarkStart w:id="1" w:name="_GoBack"/>
      <w:bookmarkEnd w:id="1"/>
    </w:p>
    <w:sectPr w:rsidR="00D3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99"/>
    <w:rsid w:val="00681DE4"/>
    <w:rsid w:val="00D302E7"/>
    <w:rsid w:val="00E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E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E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2018-08-16T07:08:00Z</dcterms:created>
  <dcterms:modified xsi:type="dcterms:W3CDTF">2018-08-16T07:08:00Z</dcterms:modified>
</cp:coreProperties>
</file>