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98" w:rsidRPr="0081365A" w:rsidRDefault="00F32298" w:rsidP="00F32298">
      <w:pPr>
        <w:spacing w:after="0" w:line="320" w:lineRule="exact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vi-VN"/>
        </w:rPr>
        <w:t>Mẫu số 06: Tờ khai đăng ký thành lập</w:t>
      </w:r>
    </w:p>
    <w:tbl>
      <w:tblPr>
        <w:tblW w:w="9809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698"/>
      </w:tblGrid>
      <w:tr w:rsidR="00F32298" w:rsidRPr="0081365A" w:rsidTr="00724EA6">
        <w:trPr>
          <w:trHeight w:val="1551"/>
        </w:trPr>
        <w:tc>
          <w:tcPr>
            <w:tcW w:w="411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98" w:rsidRPr="0081365A" w:rsidRDefault="00F32298" w:rsidP="00724EA6">
            <w:pPr>
              <w:spacing w:after="0" w:line="320" w:lineRule="exac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1047115</wp:posOffset>
                      </wp:positionV>
                      <wp:extent cx="762000" cy="0"/>
                      <wp:effectExtent l="6350" t="8255" r="12700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866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1.65pt;margin-top:82.45pt;width: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bfIwIAAEk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"/>
                  </w:pict>
                </mc:Fallback>
              </mc:AlternateContent>
            </w:r>
            <w:r w:rsidRPr="0081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TÊN ĐƠN VỊ, TỔ CHỨC QUẢN LÝ (NẾU CÓ)…</w:t>
            </w:r>
            <w:r w:rsidRPr="0081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 TỔ CHỨC ĐĂNG KÝ THÀNH LẬP CƠ SỞ TGXH (NẾU CÓ)…</w:t>
            </w: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br/>
            </w:r>
          </w:p>
        </w:tc>
        <w:tc>
          <w:tcPr>
            <w:tcW w:w="5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98" w:rsidRPr="0081365A" w:rsidRDefault="00F32298" w:rsidP="00724EA6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480695</wp:posOffset>
                      </wp:positionV>
                      <wp:extent cx="2219325" cy="0"/>
                      <wp:effectExtent l="5080" t="13335" r="13970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96EB7" id="Straight Arrow Connector 1" o:spid="_x0000_s1026" type="#_x0000_t32" style="position:absolute;margin-left:49pt;margin-top:37.85pt;width:1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"/>
                  </w:pict>
                </mc:Fallback>
              </mc:AlternateContent>
            </w: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  <w:lang w:eastAsia="vi-VN"/>
              </w:rPr>
              <w:t>CỘNG HÒA XÃ HỘI CHỦ NGHĨA VIỆT NAM</w:t>
            </w: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br/>
              <w:t xml:space="preserve">Độc lập - Tự do - Hạnh phúc </w:t>
            </w: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br/>
            </w:r>
          </w:p>
        </w:tc>
      </w:tr>
      <w:tr w:rsidR="00F32298" w:rsidRPr="0081365A" w:rsidTr="00724EA6">
        <w:trPr>
          <w:trHeight w:val="351"/>
        </w:trPr>
        <w:tc>
          <w:tcPr>
            <w:tcW w:w="411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98" w:rsidRPr="0081365A" w:rsidRDefault="00F32298" w:rsidP="00724EA6">
            <w:pPr>
              <w:spacing w:after="0" w:line="320" w:lineRule="exac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98" w:rsidRPr="0081365A" w:rsidRDefault="00F32298" w:rsidP="00724EA6">
            <w:pPr>
              <w:spacing w:after="0" w:line="320" w:lineRule="exac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…..</w:t>
            </w:r>
            <w:proofErr w:type="gramEnd"/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 xml:space="preserve">, ngày </w:t>
            </w:r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….</w:t>
            </w:r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 xml:space="preserve"> tháng </w:t>
            </w:r>
            <w:proofErr w:type="gramStart"/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…..</w:t>
            </w:r>
            <w:proofErr w:type="gramEnd"/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 xml:space="preserve"> năm </w:t>
            </w:r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20…</w:t>
            </w:r>
          </w:p>
        </w:tc>
      </w:tr>
    </w:tbl>
    <w:p w:rsidR="00F32298" w:rsidRPr="0081365A" w:rsidRDefault="00F32298" w:rsidP="00F32298">
      <w:pPr>
        <w:spacing w:after="0" w:line="320" w:lineRule="exact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>TỜ KHAI ĐĂNG KÝ THÀNH LẬP</w:t>
      </w:r>
    </w:p>
    <w:p w:rsidR="00F32298" w:rsidRPr="0081365A" w:rsidRDefault="00F32298" w:rsidP="00F32298">
      <w:pPr>
        <w:spacing w:after="0" w:line="320" w:lineRule="exact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(Tên cơ sở trợ giúp xã hội đăng ký thành lập) 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</w:t>
      </w:r>
      <w:proofErr w:type="gramStart"/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</w:p>
    <w:p w:rsidR="00F32298" w:rsidRPr="0081365A" w:rsidRDefault="00F32298" w:rsidP="00F32298">
      <w:pPr>
        <w:spacing w:after="0" w:line="320" w:lineRule="exact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Kính gửi: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………………………………….</w:t>
      </w:r>
    </w:p>
    <w:p w:rsidR="00F32298" w:rsidRPr="0081365A" w:rsidRDefault="00F32298" w:rsidP="00F3229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Căn cứ Nghị định số</w:t>
      </w:r>
      <w:proofErr w:type="gramStart"/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..../</w:t>
      </w:r>
      <w:proofErr w:type="gramEnd"/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2017/NĐ-CP ngày...tháng... năm... của Chính phủ quy định về thành lập, tổ chức, hoạt động, giải thể và quản lý các cơ sở trợ giúp xã hội;</w:t>
      </w:r>
    </w:p>
    <w:p w:rsidR="00F32298" w:rsidRPr="0081365A" w:rsidRDefault="00F32298" w:rsidP="00F3229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Sau khi xây dựng Phương án thành lập:</w:t>
      </w:r>
    </w:p>
    <w:p w:rsidR="00F32298" w:rsidRPr="0081365A" w:rsidRDefault="00F32298" w:rsidP="00F3229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vi-VN"/>
        </w:rPr>
        <w:t xml:space="preserve">(Tên cơ sở trợ giúp xã hội đề nghị thành lập) 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</w:t>
      </w:r>
    </w:p>
    <w:p w:rsidR="00F32298" w:rsidRPr="0081365A" w:rsidRDefault="00F32298" w:rsidP="00F3229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Chúng tôi gồm (Các sáng lập viên hoặc đại diện theo pháp luật của tổ chức đăng ký thành lập)</w:t>
      </w:r>
    </w:p>
    <w:p w:rsidR="00F32298" w:rsidRPr="0081365A" w:rsidRDefault="00F32298" w:rsidP="00F3229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1. ................................................................................................................</w:t>
      </w:r>
    </w:p>
    <w:p w:rsidR="00F32298" w:rsidRPr="0081365A" w:rsidRDefault="00F32298" w:rsidP="00F3229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2. .................................................................................................................</w:t>
      </w:r>
    </w:p>
    <w:p w:rsidR="00F32298" w:rsidRPr="0081365A" w:rsidRDefault="00F32298" w:rsidP="00F3229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3. ..................................................................................................................</w:t>
      </w:r>
    </w:p>
    <w:p w:rsidR="00F32298" w:rsidRPr="0081365A" w:rsidRDefault="00F32298" w:rsidP="00F3229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Đăng ký thành lập (tên cơ sở trợ giúp xã hội) hoạt động trên phạm vi liên tỉnh/cấp tỉnh/cấp huyện với các nội dung như sau:</w:t>
      </w:r>
    </w:p>
    <w:p w:rsidR="00F32298" w:rsidRPr="0081365A" w:rsidRDefault="00F32298" w:rsidP="00F3229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1. Tên cơ sở, địa chỉ trụ sở, số điện thoại, số fax</w:t>
      </w:r>
    </w:p>
    <w:p w:rsidR="00F32298" w:rsidRPr="0081365A" w:rsidRDefault="00F32298" w:rsidP="00F3229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</w:t>
      </w:r>
    </w:p>
    <w:p w:rsidR="00F32298" w:rsidRPr="0081365A" w:rsidRDefault="00F32298" w:rsidP="00F3229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2. Họ và tên, địa chỉ thường trú, quốc tịch, số thẻ căn cước công dân/ giấy ch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ng minh nhân dân/hộ chiếu/số định danh cá nhân hoặc chứng thực cá nhân h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p pháp khác của các sáng lập viên hoặc người đại diện theo pháp luật của tổ chức đăng ký thành lập 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</w:t>
      </w:r>
    </w:p>
    <w:p w:rsidR="00F32298" w:rsidRPr="0081365A" w:rsidRDefault="00F32298" w:rsidP="00F32298">
      <w:pPr>
        <w:spacing w:after="0" w:line="30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3. Loại hình cơ sở</w:t>
      </w:r>
    </w:p>
    <w:p w:rsidR="00F32298" w:rsidRPr="0081365A" w:rsidRDefault="00F32298" w:rsidP="00F32298">
      <w:pPr>
        <w:spacing w:after="0" w:line="30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</w:t>
      </w:r>
    </w:p>
    <w:p w:rsidR="00F32298" w:rsidRPr="0081365A" w:rsidRDefault="00F32298" w:rsidP="00F32298">
      <w:pPr>
        <w:spacing w:after="0" w:line="30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4. Đối tượng phục vụ</w:t>
      </w:r>
    </w:p>
    <w:p w:rsidR="00F32298" w:rsidRPr="0081365A" w:rsidRDefault="00F32298" w:rsidP="00F32298">
      <w:pPr>
        <w:spacing w:after="0" w:line="30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</w:t>
      </w:r>
    </w:p>
    <w:p w:rsidR="00F32298" w:rsidRPr="0081365A" w:rsidRDefault="00F32298" w:rsidP="00F32298">
      <w:pPr>
        <w:spacing w:after="0" w:line="30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5. Chức năng</w:t>
      </w:r>
    </w:p>
    <w:p w:rsidR="00F32298" w:rsidRPr="0081365A" w:rsidRDefault="00F32298" w:rsidP="00F32298">
      <w:pPr>
        <w:spacing w:after="0" w:line="30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</w:t>
      </w:r>
    </w:p>
    <w:p w:rsidR="00F32298" w:rsidRPr="0081365A" w:rsidRDefault="00F32298" w:rsidP="00F32298">
      <w:pPr>
        <w:spacing w:after="0" w:line="30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6. Các nhiệm vụ của cơ sở</w:t>
      </w:r>
    </w:p>
    <w:p w:rsidR="00F32298" w:rsidRPr="0081365A" w:rsidRDefault="00F32298" w:rsidP="00F32298">
      <w:pPr>
        <w:spacing w:after="0" w:line="30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</w:t>
      </w:r>
    </w:p>
    <w:p w:rsidR="00F32298" w:rsidRPr="0081365A" w:rsidRDefault="00F32298" w:rsidP="00F3229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7. Vốn điều lệ; 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ốn của doanh nghiệp thành lập (vốn đầu tư)</w:t>
      </w:r>
    </w:p>
    <w:p w:rsidR="00F32298" w:rsidRPr="0081365A" w:rsidRDefault="00F32298" w:rsidP="00F3229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</w:t>
      </w:r>
    </w:p>
    <w:p w:rsidR="00F32298" w:rsidRPr="0081365A" w:rsidRDefault="00F32298" w:rsidP="00F3229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8. Thông tin đăng ký thuế</w:t>
      </w:r>
    </w:p>
    <w:p w:rsidR="00F32298" w:rsidRPr="0081365A" w:rsidRDefault="00F32298" w:rsidP="00F3229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</w:t>
      </w:r>
    </w:p>
    <w:p w:rsidR="00F32298" w:rsidRPr="0081365A" w:rsidRDefault="00F32298" w:rsidP="00F32298">
      <w:pPr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Chúng tôi cam kết thực hiện đúng các quy định của pháp luật./.</w:t>
      </w:r>
    </w:p>
    <w:p w:rsidR="00F32298" w:rsidRPr="0081365A" w:rsidRDefault="00F32298" w:rsidP="00F32298">
      <w:pPr>
        <w:spacing w:after="0" w:line="32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5366"/>
      </w:tblGrid>
      <w:tr w:rsidR="00F32298" w:rsidRPr="0081365A" w:rsidTr="00724EA6">
        <w:tc>
          <w:tcPr>
            <w:tcW w:w="455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298" w:rsidRPr="0081365A" w:rsidRDefault="00F32298" w:rsidP="00724EA6">
            <w:pPr>
              <w:spacing w:after="0" w:line="320" w:lineRule="exact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lastRenderedPageBreak/>
              <w:t> </w:t>
            </w:r>
          </w:p>
        </w:tc>
        <w:tc>
          <w:tcPr>
            <w:tcW w:w="536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2298" w:rsidRPr="0081365A" w:rsidRDefault="00F32298" w:rsidP="00724EA6">
            <w:pPr>
              <w:spacing w:after="0" w:line="320" w:lineRule="exac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 xml:space="preserve">ĐẠI DIỆN </w:t>
            </w: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TỔ CHỨC/</w:t>
            </w: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CÁ NHÂN ĐĂNG KÝ THÀNH LẬP</w:t>
            </w: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(</w:t>
            </w:r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Ký</w:t>
            </w:r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, ghi r</w:t>
            </w:r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õ </w:t>
            </w:r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họ tên)</w:t>
            </w:r>
          </w:p>
        </w:tc>
      </w:tr>
    </w:tbl>
    <w:p w:rsidR="003E1B80" w:rsidRDefault="00F32298">
      <w:bookmarkStart w:id="0" w:name="_GoBack"/>
      <w:bookmarkEnd w:id="0"/>
    </w:p>
    <w:sectPr w:rsidR="003E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98"/>
    <w:rsid w:val="00353461"/>
    <w:rsid w:val="00574C2E"/>
    <w:rsid w:val="00F3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D52995-AEE2-4ED9-85BF-C07F2213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298"/>
    <w:pPr>
      <w:spacing w:after="200" w:line="276" w:lineRule="auto"/>
    </w:pPr>
    <w:rPr>
      <w:rFonts w:asciiTheme="minorHAnsi" w:eastAsiaTheme="minorEastAsia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2020-04-22T03:04:00Z</dcterms:created>
  <dcterms:modified xsi:type="dcterms:W3CDTF">2020-04-22T03:05:00Z</dcterms:modified>
</cp:coreProperties>
</file>