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92" w:rsidRPr="00764B2E" w:rsidRDefault="00032A92" w:rsidP="00032A92">
      <w:pPr>
        <w:widowControl w:val="0"/>
        <w:tabs>
          <w:tab w:val="left" w:pos="360"/>
        </w:tabs>
        <w:spacing w:before="120"/>
        <w:jc w:val="center"/>
        <w:rPr>
          <w:b/>
          <w:bCs/>
          <w:szCs w:val="28"/>
          <w:lang w:val="vi-VN"/>
        </w:rPr>
      </w:pPr>
      <w:r w:rsidRPr="00764B2E">
        <w:rPr>
          <w:b/>
          <w:bCs/>
          <w:szCs w:val="28"/>
          <w:lang w:val="vi-VN"/>
        </w:rPr>
        <w:t>Mẫu 3b</w:t>
      </w:r>
    </w:p>
    <w:p w:rsidR="00032A92" w:rsidRPr="00764B2E" w:rsidRDefault="00032A92" w:rsidP="00032A92">
      <w:pPr>
        <w:jc w:val="center"/>
        <w:rPr>
          <w:sz w:val="26"/>
          <w:szCs w:val="26"/>
          <w:lang w:val="vi-VN"/>
        </w:rPr>
      </w:pPr>
      <w:r w:rsidRPr="00764B2E">
        <w:rPr>
          <w:b/>
          <w:bCs/>
          <w:sz w:val="26"/>
          <w:szCs w:val="26"/>
          <w:lang w:val="vi-VN"/>
        </w:rPr>
        <w:t>DANH SÁCH TRÍCH NGANG CÁN BỘ QUẢN LÝ, VẬN HÀNH</w:t>
      </w:r>
      <w:bookmarkStart w:id="0" w:name="_GoBack"/>
      <w:bookmarkEnd w:id="0"/>
    </w:p>
    <w:p w:rsidR="00032A92" w:rsidRPr="00764B2E" w:rsidRDefault="00032A92" w:rsidP="00032A92">
      <w:pPr>
        <w:jc w:val="center"/>
        <w:rPr>
          <w:sz w:val="26"/>
          <w:szCs w:val="26"/>
          <w:lang w:val="vi-VN"/>
        </w:rPr>
      </w:pPr>
      <w:r w:rsidRPr="00764B2E">
        <w:rPr>
          <w:i/>
          <w:iCs/>
          <w:sz w:val="26"/>
          <w:szCs w:val="26"/>
          <w:lang w:val="vi-VN"/>
        </w:rPr>
        <w:t>(Cho lĩnh vực hoạt động phát điện, truyền tải điện, phân phối điện, bán buôn điện, bán lẻ điện )</w:t>
      </w:r>
    </w:p>
    <w:tbl>
      <w:tblPr>
        <w:tblW w:w="506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129"/>
        <w:gridCol w:w="1145"/>
        <w:gridCol w:w="1051"/>
        <w:gridCol w:w="1086"/>
        <w:gridCol w:w="1074"/>
        <w:gridCol w:w="1312"/>
        <w:gridCol w:w="1173"/>
        <w:gridCol w:w="837"/>
      </w:tblGrid>
      <w:tr w:rsidR="00032A92" w:rsidRPr="00764B2E" w:rsidTr="003231CC">
        <w:trPr>
          <w:trHeight w:val="181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Ngày tháng năm sinh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Quê quán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Mã số định danh (nếu có)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Chức vụ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Trình độ chuyên môn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Số năm công tác trong lĩnh vực đề nghị cấp phép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b/>
                <w:sz w:val="26"/>
                <w:szCs w:val="26"/>
              </w:rPr>
            </w:pPr>
            <w:r w:rsidRPr="00764B2E"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b/>
                <w:bCs/>
                <w:sz w:val="26"/>
                <w:szCs w:val="26"/>
                <w:lang w:val="vi-VN"/>
              </w:rPr>
              <w:t>I.</w:t>
            </w:r>
          </w:p>
        </w:tc>
        <w:tc>
          <w:tcPr>
            <w:tcW w:w="46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rPr>
                <w:sz w:val="26"/>
                <w:szCs w:val="26"/>
              </w:rPr>
            </w:pPr>
            <w:r w:rsidRPr="00764B2E">
              <w:rPr>
                <w:b/>
                <w:bCs/>
                <w:sz w:val="26"/>
                <w:szCs w:val="26"/>
                <w:lang w:val="vi-VN"/>
              </w:rPr>
              <w:t>Người trực tiếp quản lý kỹ thuật, trực tiếp quản lý kinh doanh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8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6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rPr>
                <w:sz w:val="26"/>
                <w:szCs w:val="26"/>
              </w:rPr>
            </w:pPr>
            <w:r w:rsidRPr="00764B2E">
              <w:rPr>
                <w:b/>
                <w:bCs/>
                <w:sz w:val="26"/>
                <w:szCs w:val="26"/>
                <w:lang w:val="vi-VN"/>
              </w:rPr>
              <w:t>Đội ngũ trưởng ca vận hành (đối với hoạt động phát điện, phân phối, truyền tải điện)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32A92" w:rsidRPr="00764B2E" w:rsidTr="003231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92" w:rsidRPr="00764B2E" w:rsidRDefault="00032A92" w:rsidP="003231CC">
            <w:pPr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32A92" w:rsidRPr="00764B2E" w:rsidRDefault="00032A92" w:rsidP="00032A92">
      <w:pPr>
        <w:pStyle w:val="ListParagraph"/>
        <w:spacing w:before="0" w:line="240" w:lineRule="auto"/>
        <w:ind w:left="0" w:firstLine="567"/>
        <w:jc w:val="both"/>
        <w:rPr>
          <w:i/>
          <w:iCs/>
          <w:szCs w:val="28"/>
          <w:lang w:val="nl-NL"/>
        </w:rPr>
      </w:pPr>
    </w:p>
    <w:p w:rsidR="00BE3E88" w:rsidRPr="00032A92" w:rsidRDefault="00BE3E88" w:rsidP="00032A92"/>
    <w:sectPr w:rsidR="00BE3E88" w:rsidRPr="00032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00101E"/>
    <w:rsid w:val="00032A92"/>
    <w:rsid w:val="000D559F"/>
    <w:rsid w:val="0015601F"/>
    <w:rsid w:val="00205E1F"/>
    <w:rsid w:val="0021798A"/>
    <w:rsid w:val="0023198E"/>
    <w:rsid w:val="002F01E6"/>
    <w:rsid w:val="00302DB3"/>
    <w:rsid w:val="00561147"/>
    <w:rsid w:val="005C7D94"/>
    <w:rsid w:val="00765381"/>
    <w:rsid w:val="00784CC2"/>
    <w:rsid w:val="00791C9F"/>
    <w:rsid w:val="00845400"/>
    <w:rsid w:val="008B1B84"/>
    <w:rsid w:val="009131AC"/>
    <w:rsid w:val="00941A38"/>
    <w:rsid w:val="009B3B20"/>
    <w:rsid w:val="00A71BE8"/>
    <w:rsid w:val="00AD5424"/>
    <w:rsid w:val="00AD566A"/>
    <w:rsid w:val="00B14531"/>
    <w:rsid w:val="00BE22C4"/>
    <w:rsid w:val="00BE3E88"/>
    <w:rsid w:val="00CC7310"/>
    <w:rsid w:val="00D27B96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381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032A92"/>
    <w:pPr>
      <w:spacing w:before="120" w:after="120" w:line="276" w:lineRule="auto"/>
      <w:ind w:left="720" w:hanging="357"/>
    </w:pPr>
    <w:rPr>
      <w:kern w:val="0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32A9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381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032A92"/>
    <w:pPr>
      <w:spacing w:before="120" w:after="120" w:line="276" w:lineRule="auto"/>
      <w:ind w:left="720" w:hanging="357"/>
    </w:pPr>
    <w:rPr>
      <w:kern w:val="0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32A9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98</cp:revision>
  <dcterms:created xsi:type="dcterms:W3CDTF">2021-05-28T07:30:00Z</dcterms:created>
  <dcterms:modified xsi:type="dcterms:W3CDTF">2021-06-02T07:24:00Z</dcterms:modified>
</cp:coreProperties>
</file>