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B7BA5" w14:textId="77777777" w:rsidR="00982567" w:rsidRDefault="00982567" w:rsidP="00982567">
      <w:pPr>
        <w:spacing w:before="120" w:line="288" w:lineRule="auto"/>
        <w:jc w:val="center"/>
        <w:rPr>
          <w:rFonts w:ascii="Times New Roman" w:eastAsia="Times New Roman" w:hAnsi="Times New Roman"/>
          <w:b/>
          <w:bCs/>
          <w:sz w:val="24"/>
          <w:szCs w:val="24"/>
        </w:rPr>
      </w:pPr>
      <w:bookmarkStart w:id="0" w:name="chuong_pl_2_2"/>
      <w:bookmarkStart w:id="1" w:name="_GoBack"/>
      <w:bookmarkEnd w:id="1"/>
      <w:r w:rsidRPr="000B4E63">
        <w:rPr>
          <w:rFonts w:ascii="Times New Roman" w:eastAsia="Times New Roman" w:hAnsi="Times New Roman"/>
          <w:b/>
          <w:bCs/>
          <w:sz w:val="24"/>
          <w:szCs w:val="24"/>
        </w:rPr>
        <w:t>NỘI DUNG MẪU HỘ TỊCH ĐIỆN TỬ TƯƠNG TÁC ĐĂNG KÝ KẾT HÔN</w:t>
      </w:r>
      <w:bookmarkEnd w:id="0"/>
    </w:p>
    <w:p w14:paraId="1EE32D6E" w14:textId="77777777" w:rsidR="00982567" w:rsidRPr="000B4E63" w:rsidRDefault="00982567" w:rsidP="00982567">
      <w:pPr>
        <w:spacing w:before="120" w:line="288" w:lineRule="auto"/>
        <w:jc w:val="center"/>
        <w:rPr>
          <w:rFonts w:ascii="Times New Roman" w:eastAsia="Times New Roman" w:hAnsi="Times New Roman"/>
          <w:sz w:val="24"/>
          <w:szCs w:val="24"/>
        </w:rPr>
      </w:pPr>
    </w:p>
    <w:p w14:paraId="0C528930"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b/>
          <w:bCs/>
          <w:sz w:val="24"/>
          <w:szCs w:val="24"/>
        </w:rPr>
        <w:t>I. Thông tin bên nữ</w:t>
      </w:r>
    </w:p>
    <w:p w14:paraId="5565C111"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 Ảnh (trường hợp làm thủ tục đăng ký kết hôn có yếu tố nước ngoài); </w:t>
      </w:r>
    </w:p>
    <w:p w14:paraId="3BAC7FB8"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(2) Họ, chữ đệm, tên;</w:t>
      </w:r>
    </w:p>
    <w:p w14:paraId="63AC87D0"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(3) Ngày, tháng, năm sinh (tách biệt riêng 03 trường thông tin ngày, tháng, năm);</w:t>
      </w:r>
    </w:p>
    <w:p w14:paraId="6CE32BD3"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(4) Dân tộc;</w:t>
      </w:r>
    </w:p>
    <w:p w14:paraId="621521C1"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(5) Quốc tịch;</w:t>
      </w:r>
    </w:p>
    <w:p w14:paraId="5FBCDCBA"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(6) Số định danh cá nhân;</w:t>
      </w:r>
    </w:p>
    <w:p w14:paraId="6B6CAFD2"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(7) Giấy tờ tùy thân: Loại giấy tờ sử dụng (CCCD/CMND/Hộ chiếu/Giấy tờ hợp lệ thay thế); số, ngày, tháng, năm cấp, cơ quan cấp; bản chụp đính kèm;.</w:t>
      </w:r>
    </w:p>
    <w:p w14:paraId="43A20CD7"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(8) Nơi cư trú (nơi thường trú/nơi tạm trú/nơi đang sinh sống);</w:t>
      </w:r>
    </w:p>
    <w:p w14:paraId="3AD37031"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(9) Kết hôn lần thứ mấy.</w:t>
      </w:r>
    </w:p>
    <w:p w14:paraId="5C83EAB4"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b/>
          <w:bCs/>
          <w:sz w:val="24"/>
          <w:szCs w:val="24"/>
        </w:rPr>
        <w:t>II. Thông tin bên nam</w:t>
      </w:r>
    </w:p>
    <w:p w14:paraId="4BCFF29A"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(10) Ảnh (trường hợp làm thủ tục đăng ký kết hôn có yếu tố nước ngoài);</w:t>
      </w:r>
    </w:p>
    <w:p w14:paraId="039AD76A"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(11) Họ, chữ đệm, tên;</w:t>
      </w:r>
    </w:p>
    <w:p w14:paraId="6646AC56"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(12) Ngày, tháng, năm sinh (tách biệt riêng 03 trường thông tin ngày, tháng, năm); </w:t>
      </w:r>
    </w:p>
    <w:p w14:paraId="404E4D3D"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(13) Dân tộc;</w:t>
      </w:r>
    </w:p>
    <w:p w14:paraId="16F5E984"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(14) Quốc tịch;</w:t>
      </w:r>
    </w:p>
    <w:p w14:paraId="730C23F3"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(15) Số định danh cá nhân;</w:t>
      </w:r>
    </w:p>
    <w:p w14:paraId="33CC078E"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(16) Giấy tờ tùy thân: Loại giấy tờ sử dụng (CCCD/CMND/Hộ chiếu/Giấy tờ hợp lệ thay thế); số, ngày, tháng, năm cấp, cơ quan cấp; bản chụp đính kèm;</w:t>
      </w:r>
    </w:p>
    <w:p w14:paraId="354AAA2E"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xml:space="preserve">(17) Nơi cư trú (nơi thường trú/nơi tạm trú/nơi đang sinh sống); </w:t>
      </w:r>
    </w:p>
    <w:p w14:paraId="0C6F6727"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(18) Kết hôn lần thứ mấy;</w:t>
      </w:r>
    </w:p>
    <w:p w14:paraId="28D4FEBD"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(19) Đề nghị cấp bản sao:</w:t>
      </w:r>
    </w:p>
    <w:p w14:paraId="0E3D5BA6"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Có</w:t>
      </w:r>
    </w:p>
    <w:p w14:paraId="62F1B19D"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6D37CAB8"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 Không</w:t>
      </w:r>
    </w:p>
    <w:p w14:paraId="1068EA42"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(20) Hồ sơ đính kèm theo quy định.</w:t>
      </w:r>
    </w:p>
    <w:p w14:paraId="23EFB1BB" w14:textId="77777777" w:rsidR="00982567"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lastRenderedPageBreak/>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14:paraId="3D821EE9" w14:textId="77777777" w:rsidR="00982567" w:rsidRPr="000B4E63" w:rsidRDefault="00982567" w:rsidP="00982567">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43E8B187" w14:textId="77777777" w:rsidR="00982567" w:rsidRPr="000B4E63" w:rsidRDefault="00982567" w:rsidP="00982567">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50EF5C90" w14:textId="77777777" w:rsidR="00982567" w:rsidRPr="000B4E63" w:rsidRDefault="00982567" w:rsidP="00982567">
      <w:pPr>
        <w:autoSpaceDE w:val="0"/>
        <w:autoSpaceDN w:val="0"/>
        <w:spacing w:before="120" w:line="288" w:lineRule="auto"/>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kết hôn nhận bản chính Giấy chứng nhận kết hôn trực tiếp tại cơ quan đăng ký hộ tịch.</w:t>
      </w:r>
    </w:p>
    <w:p w14:paraId="09BED5F6" w14:textId="77777777" w:rsidR="00982567" w:rsidRDefault="00982567" w:rsidP="00982567">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kết hôn tại cơ quan đăng ký hộ tịch.</w:t>
      </w:r>
    </w:p>
    <w:p w14:paraId="7922E314" w14:textId="77777777" w:rsidR="001C5D26" w:rsidRDefault="00982567" w:rsidP="00982567">
      <w:r>
        <w:rPr>
          <w:rFonts w:ascii="Times New Roman" w:eastAsia="Times New Roman" w:hAnsi="Times New Roman"/>
          <w:sz w:val="24"/>
          <w:szCs w:val="24"/>
        </w:rPr>
        <w:br w:type="page"/>
      </w:r>
    </w:p>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567"/>
    <w:rsid w:val="001C5D26"/>
    <w:rsid w:val="00982567"/>
    <w:rsid w:val="00C9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67"/>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67"/>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Welcome</cp:lastModifiedBy>
  <cp:revision>2</cp:revision>
  <dcterms:created xsi:type="dcterms:W3CDTF">2024-05-06T09:25:00Z</dcterms:created>
  <dcterms:modified xsi:type="dcterms:W3CDTF">2024-05-06T09:25:00Z</dcterms:modified>
</cp:coreProperties>
</file>