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8D39D" w14:textId="77777777" w:rsidR="00FD5E08" w:rsidRDefault="00FD5E08" w:rsidP="00FD5E08">
      <w:pPr>
        <w:spacing w:before="120" w:line="288" w:lineRule="auto"/>
        <w:jc w:val="center"/>
        <w:rPr>
          <w:rFonts w:ascii="Times New Roman" w:eastAsia="Times New Roman" w:hAnsi="Times New Roman"/>
          <w:b/>
          <w:bCs/>
          <w:sz w:val="24"/>
          <w:szCs w:val="24"/>
        </w:rPr>
      </w:pPr>
      <w:bookmarkStart w:id="0" w:name="_GoBack"/>
      <w:bookmarkEnd w:id="0"/>
      <w:r w:rsidRPr="000B4E63">
        <w:rPr>
          <w:rFonts w:ascii="Times New Roman" w:eastAsia="Times New Roman" w:hAnsi="Times New Roman"/>
          <w:b/>
          <w:bCs/>
          <w:sz w:val="24"/>
          <w:szCs w:val="24"/>
        </w:rPr>
        <w:t>NỘI DUNG MẪU HỘ TỊCH ĐIỆN TỬ TƯƠNG TÁC ĐĂNG KÝ KHAI TỬ</w:t>
      </w:r>
    </w:p>
    <w:p w14:paraId="1C7B075A" w14:textId="77777777" w:rsidR="00FD5E08" w:rsidRPr="000B4E63" w:rsidRDefault="00FD5E08" w:rsidP="00FD5E08">
      <w:pPr>
        <w:spacing w:before="120" w:line="288" w:lineRule="auto"/>
        <w:jc w:val="center"/>
        <w:rPr>
          <w:rFonts w:ascii="Times New Roman" w:eastAsia="Times New Roman" w:hAnsi="Times New Roman"/>
          <w:sz w:val="24"/>
          <w:szCs w:val="24"/>
        </w:rPr>
      </w:pPr>
    </w:p>
    <w:p w14:paraId="36D5CEF4"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 Thông tin về người yêu cầu đăng ký khai tử</w:t>
      </w:r>
    </w:p>
    <w:p w14:paraId="43713684"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 Họ, chữ đệm, tên;</w:t>
      </w:r>
    </w:p>
    <w:p w14:paraId="6945318E"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 Số định danh cá nhân;</w:t>
      </w:r>
    </w:p>
    <w:p w14:paraId="1E8AF8FE"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(3) Giấy tờ tùy thân: Loại giấy tờ sử dụng (CCCD/CMND/Hộ chiếu/Giấy tờ hợp lệ thay thế); số, ngày, tháng, năm cấp, cơ quan cấp; bản chụp đính kèm;</w:t>
      </w:r>
    </w:p>
    <w:p w14:paraId="547EEB09"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(4) Nơi cư trú (nơi thường trú/nơi tạm trú/nơi đang sinh sống);</w:t>
      </w:r>
    </w:p>
    <w:p w14:paraId="240B8C0B"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(5) Quan hệ với người được khai tử.</w:t>
      </w:r>
    </w:p>
    <w:p w14:paraId="6A083851"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 Thông tin về người được đăng ký khai tử</w:t>
      </w:r>
    </w:p>
    <w:p w14:paraId="58656FB7"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(6) Họ, chữ đệm, tên;</w:t>
      </w:r>
    </w:p>
    <w:p w14:paraId="467B95B9"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(7) Ngày, tháng, năm sinh (tách biệt riêng 03 trường thông tin ngày, tháng, năm);</w:t>
      </w:r>
    </w:p>
    <w:p w14:paraId="0E2BB6AC"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(8) Số định danh cá nhân;</w:t>
      </w:r>
    </w:p>
    <w:p w14:paraId="3E0B9D81"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(9) Giấy tờ tùy thân: Loại giấy tờ sử dụng (CCCD/CMND/Hộ chiếu/Giấy tờ hợp lệ thay thế); số, ngày, tháng, năm cấp, cơ quan cấp; bản chụp đính kèm;</w:t>
      </w:r>
    </w:p>
    <w:p w14:paraId="5EA64078"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(10) Nơi cư trú cuối cùng (nơi thường trú/nơi tạm trú/nơi đang sinh sống);</w:t>
      </w:r>
    </w:p>
    <w:p w14:paraId="2B0416EF"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(11) Thời gian chết: giờ, phút, ngày, tháng, năm (tách biệt riêng các trường thông tin giờ, phút, ngày, tháng, năm);</w:t>
      </w:r>
    </w:p>
    <w:p w14:paraId="56F09269"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(12) Nơi chết;</w:t>
      </w:r>
    </w:p>
    <w:p w14:paraId="662D99D6"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(13) Nguyên nhân chết (có chú thích: nếu chưa xác định được/chưa rõ thì để trống); </w:t>
      </w:r>
    </w:p>
    <w:p w14:paraId="7E73A2D2"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(14) Giấy báo tử/Giấy tờ thay thế giấy báo tử: số, ngày, tháng, năm cấp, cơ quan cấp (tách biệt riêng các trường thông tin số, ngày, tháng, năm, cơ quan cấp; có chú thích nếu không có thì để trống);</w:t>
      </w:r>
    </w:p>
    <w:p w14:paraId="353A4AB3"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(15) Đề nghị cấp bản sao:</w:t>
      </w:r>
    </w:p>
    <w:p w14:paraId="18508AF9"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Có</w:t>
      </w:r>
    </w:p>
    <w:p w14:paraId="64F0330B"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Số lượng bản sao yêu cầu: ...</w:t>
      </w:r>
    </w:p>
    <w:p w14:paraId="6DE31CDD"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Không</w:t>
      </w:r>
    </w:p>
    <w:p w14:paraId="3CD72B65"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(16) Hồ sơ đính kèm theo quy định.</w:t>
      </w:r>
    </w:p>
    <w:p w14:paraId="25A884C1" w14:textId="77777777" w:rsidR="00FD5E08"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Người yêu cầu cam đoan các thông tin cung cấp là đúng sự thật và chịu hoàn toàn trách nhiệm trước pháp luật về nội dung cam đoan của mình.</w:t>
      </w:r>
    </w:p>
    <w:p w14:paraId="4CF9A965"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Pr="004B77CB">
        <w:rPr>
          <w:rFonts w:ascii="Times New Roman" w:eastAsia="Times New Roman" w:hAnsi="Times New Roman"/>
          <w:sz w:val="24"/>
          <w:szCs w:val="24"/>
        </w:rPr>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20E453E5"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w:t>
      </w:r>
      <w:r>
        <w:rPr>
          <w:rFonts w:ascii="Times New Roman" w:eastAsia="Times New Roman" w:hAnsi="Times New Roman"/>
          <w:sz w:val="24"/>
          <w:szCs w:val="24"/>
        </w:rPr>
        <w:t>M</w:t>
      </w:r>
      <w:r w:rsidRPr="000B4E63">
        <w:rPr>
          <w:rFonts w:ascii="Times New Roman" w:eastAsia="Times New Roman" w:hAnsi="Times New Roman"/>
          <w:sz w:val="24"/>
          <w:szCs w:val="24"/>
        </w:rPr>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7273479D"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Người yêu cầu đăng ký khai tử nhận Trích lục khai tử (bản chính) trực tiếp tại cơ quan đăng ký hộ tịch.</w:t>
      </w:r>
    </w:p>
    <w:p w14:paraId="4B8F408E" w14:textId="77777777" w:rsidR="00FD5E08" w:rsidRPr="000B4E63" w:rsidRDefault="00FD5E08" w:rsidP="00FD5E08">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Bản điện tử sẽ tự động gửi về </w:t>
      </w:r>
      <w:r w:rsidRPr="004B77CB">
        <w:rPr>
          <w:rFonts w:ascii="Times New Roman" w:eastAsia="Times New Roman" w:hAnsi="Times New Roman"/>
          <w:sz w:val="24"/>
          <w:szCs w:val="24"/>
        </w:rPr>
        <w:t>Kho quản lý dữ liệu điện tử của cá nhân</w:t>
      </w:r>
      <w:r>
        <w:rPr>
          <w:rFonts w:ascii="Times New Roman" w:eastAsia="Times New Roman" w:hAnsi="Times New Roman"/>
          <w:sz w:val="24"/>
          <w:szCs w:val="24"/>
        </w:rPr>
        <w:t>/</w:t>
      </w:r>
      <w:r w:rsidRPr="000B4E63">
        <w:rPr>
          <w:rFonts w:ascii="Times New Roman" w:eastAsia="Times New Roman" w:hAnsi="Times New Roman"/>
          <w:sz w:val="24"/>
          <w:szCs w:val="24"/>
        </w:rPr>
        <w:t>địa chỉ thư điện tử/thiết bị số/điện thoại của người yêu cầu sau khi đã hoàn tất thủ tục đăng ký khai tử tại cơ quan đăng ký hộ tịch.</w:t>
      </w:r>
    </w:p>
    <w:p w14:paraId="2F3C5CDF" w14:textId="77777777" w:rsidR="001C5D26" w:rsidRDefault="001C5D26"/>
    <w:sectPr w:rsidR="001C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E08"/>
    <w:rsid w:val="001C5D26"/>
    <w:rsid w:val="00C00A82"/>
    <w:rsid w:val="00FD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08"/>
    <w:pPr>
      <w:spacing w:after="120"/>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E08"/>
    <w:pPr>
      <w:spacing w:after="120"/>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Welcome</cp:lastModifiedBy>
  <cp:revision>2</cp:revision>
  <dcterms:created xsi:type="dcterms:W3CDTF">2024-05-06T02:39:00Z</dcterms:created>
  <dcterms:modified xsi:type="dcterms:W3CDTF">2024-05-06T02:39:00Z</dcterms:modified>
</cp:coreProperties>
</file>